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B0C" w:rsidRPr="006B5B0C" w:rsidRDefault="006B5B0C" w:rsidP="006B5B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B5B0C" w:rsidRPr="006B5B0C" w:rsidRDefault="006B5B0C" w:rsidP="00F352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5B0C" w:rsidRPr="006B5B0C" w:rsidRDefault="006B5B0C" w:rsidP="006B5B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Образовательная область: </w:t>
      </w:r>
      <w:r w:rsidRPr="006B5B0C">
        <w:rPr>
          <w:rFonts w:ascii="Times New Roman" w:hAnsi="Times New Roman" w:cs="Times New Roman"/>
          <w:bCs/>
          <w:sz w:val="24"/>
          <w:szCs w:val="24"/>
        </w:rPr>
        <w:t>искусство</w:t>
      </w:r>
    </w:p>
    <w:p w:rsidR="006B5B0C" w:rsidRPr="006B5B0C" w:rsidRDefault="006B5B0C" w:rsidP="006B5B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Предмет: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Мировая художественная культура</w:t>
      </w:r>
    </w:p>
    <w:p w:rsidR="006B5B0C" w:rsidRPr="006B5B0C" w:rsidRDefault="006B5B0C" w:rsidP="006B5B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Курс: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«Вечные образы искусства. Мифология»</w:t>
      </w:r>
    </w:p>
    <w:p w:rsidR="006B5B0C" w:rsidRPr="006B5B0C" w:rsidRDefault="006B5B0C" w:rsidP="006B5B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5</w:t>
      </w:r>
    </w:p>
    <w:p w:rsidR="006B5B0C" w:rsidRPr="006B5B0C" w:rsidRDefault="006B5B0C" w:rsidP="006B5B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Программа: </w:t>
      </w:r>
      <w:r w:rsidRPr="006B5B0C">
        <w:rPr>
          <w:rFonts w:ascii="Times New Roman" w:hAnsi="Times New Roman" w:cs="Times New Roman"/>
          <w:bCs/>
          <w:sz w:val="24"/>
          <w:szCs w:val="24"/>
        </w:rPr>
        <w:t>Авторская. Г.И.Данилова. Программы для общеобразовательных школ, гимназий, лицеев. Мировая художественная культура. М., «Дрофа», 2010.</w:t>
      </w:r>
    </w:p>
    <w:p w:rsidR="006B5B0C" w:rsidRPr="006B5B0C" w:rsidRDefault="006B5B0C" w:rsidP="006B5B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="000024C6">
        <w:rPr>
          <w:rFonts w:ascii="Times New Roman" w:hAnsi="Times New Roman" w:cs="Times New Roman"/>
          <w:bCs/>
          <w:sz w:val="24"/>
          <w:szCs w:val="24"/>
        </w:rPr>
        <w:t>: 2018</w:t>
      </w:r>
      <w:r w:rsidR="00A4705D">
        <w:rPr>
          <w:rFonts w:ascii="Times New Roman" w:hAnsi="Times New Roman" w:cs="Times New Roman"/>
          <w:bCs/>
          <w:sz w:val="24"/>
          <w:szCs w:val="24"/>
        </w:rPr>
        <w:t xml:space="preserve"> – 201</w:t>
      </w:r>
      <w:bookmarkStart w:id="0" w:name="_GoBack"/>
      <w:bookmarkEnd w:id="0"/>
      <w:r w:rsidR="000024C6">
        <w:rPr>
          <w:rFonts w:ascii="Times New Roman" w:hAnsi="Times New Roman" w:cs="Times New Roman"/>
          <w:bCs/>
          <w:sz w:val="24"/>
          <w:szCs w:val="24"/>
        </w:rPr>
        <w:t>9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учебный год</w:t>
      </w:r>
    </w:p>
    <w:p w:rsidR="006B5B0C" w:rsidRPr="006B5B0C" w:rsidRDefault="006B5B0C" w:rsidP="006B5B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Количество часов: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в год – 35, в неделю -1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составлена на основе Федерального государственного образовательного стандарта. Программа направлена на реализацию предметного содержания повышенного уровня сложности в соответствии со статусом образовательного учреждения. Реализация программы предполагает </w:t>
      </w:r>
      <w:proofErr w:type="spellStart"/>
      <w:r w:rsidRPr="006B5B0C"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6B5B0C">
        <w:rPr>
          <w:rFonts w:ascii="Times New Roman" w:hAnsi="Times New Roman" w:cs="Times New Roman"/>
          <w:bCs/>
          <w:sz w:val="24"/>
          <w:szCs w:val="24"/>
        </w:rPr>
        <w:t xml:space="preserve"> подход как ведущий принцип организации урока и развития интелл</w:t>
      </w:r>
      <w:r w:rsidR="00732444">
        <w:rPr>
          <w:rFonts w:ascii="Times New Roman" w:hAnsi="Times New Roman" w:cs="Times New Roman"/>
          <w:bCs/>
          <w:sz w:val="24"/>
          <w:szCs w:val="24"/>
        </w:rPr>
        <w:t>ектуального потенциала школьник</w:t>
      </w:r>
      <w:r w:rsidRPr="006B5B0C">
        <w:rPr>
          <w:rFonts w:ascii="Times New Roman" w:hAnsi="Times New Roman" w:cs="Times New Roman"/>
          <w:bCs/>
          <w:sz w:val="24"/>
          <w:szCs w:val="24"/>
        </w:rPr>
        <w:t>ов. Взятая за основу программа составителя  Г.И.Даниловой содействует реализации единой концепции гуманитарно-художественного образования.</w:t>
      </w:r>
    </w:p>
    <w:p w:rsidR="00FA2554" w:rsidRPr="00834B3A" w:rsidRDefault="006B5B0C" w:rsidP="00834B3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 xml:space="preserve">Программа по курсу «Вечные образы искусства. Мифология» включает в себя 70% аудиторной деятельности и 30% внеаудиторной, что составляет 25 традиционных  уроков и 10 нетрадиционных уроков. Направлена программа  на приобщение обучающихся к шедеврам мировой художественной культуры на основе знакомства с мифами и их интерпретациями в произведениях искусства различных жанров и эпох. Курс «Вечные образы искусства. Мифология» основывается на конкретно-чувственном восприятии произведений культуры. Программа предусматривает изучение на основе единых подходов, исторически сложившихся и выработанных в системе школьного образования и воспитания. </w:t>
      </w:r>
    </w:p>
    <w:p w:rsidR="00FA2554" w:rsidRDefault="00FA2554" w:rsidP="006B5B0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Используемая образовательная система.</w:t>
      </w:r>
    </w:p>
    <w:p w:rsidR="00FA2554" w:rsidRPr="00FA2554" w:rsidRDefault="00FA2554" w:rsidP="006B5B0C">
      <w:pPr>
        <w:rPr>
          <w:rFonts w:ascii="Times New Roman" w:hAnsi="Times New Roman" w:cs="Times New Roman"/>
          <w:bCs/>
          <w:sz w:val="24"/>
          <w:szCs w:val="24"/>
        </w:rPr>
      </w:pPr>
      <w:r w:rsidRPr="00FA2554">
        <w:rPr>
          <w:rFonts w:ascii="Times New Roman" w:hAnsi="Times New Roman" w:cs="Times New Roman"/>
          <w:bCs/>
          <w:sz w:val="24"/>
          <w:szCs w:val="24"/>
        </w:rPr>
        <w:t xml:space="preserve">Достижению </w:t>
      </w:r>
      <w:r>
        <w:rPr>
          <w:rFonts w:ascii="Times New Roman" w:hAnsi="Times New Roman" w:cs="Times New Roman"/>
          <w:bCs/>
          <w:sz w:val="24"/>
          <w:szCs w:val="24"/>
        </w:rPr>
        <w:t>результатов обучения способствует применение системн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="000479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4795F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="0004795F">
        <w:rPr>
          <w:rFonts w:ascii="Times New Roman" w:hAnsi="Times New Roman" w:cs="Times New Roman"/>
          <w:bCs/>
          <w:sz w:val="24"/>
          <w:szCs w:val="24"/>
        </w:rPr>
        <w:t xml:space="preserve"> подхода, который реализуется через использование эффективных педагогических технологий (личностно-ориентированное обучение, технология развивающего обучения, технология критического мышления, ИКТ, проектные технологии), способствующие формированию УУД. Особое внимание уделяется познавательной активности обучающихся, их мотивирование к самостоятельной работе.</w:t>
      </w:r>
    </w:p>
    <w:p w:rsidR="006B5B0C" w:rsidRPr="0004795F" w:rsidRDefault="006B5B0C" w:rsidP="0004795F">
      <w:pPr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Принципы построения программы</w:t>
      </w:r>
      <w:r w:rsidRPr="006B5B0C">
        <w:rPr>
          <w:rFonts w:ascii="Times New Roman" w:hAnsi="Times New Roman" w:cs="Times New Roman"/>
          <w:bCs/>
          <w:sz w:val="24"/>
          <w:szCs w:val="24"/>
        </w:rPr>
        <w:t>: непрерывность, преемственность, принцип интеграции, дифференци</w:t>
      </w:r>
      <w:r w:rsidR="0004795F">
        <w:rPr>
          <w:rFonts w:ascii="Times New Roman" w:hAnsi="Times New Roman" w:cs="Times New Roman"/>
          <w:bCs/>
          <w:sz w:val="24"/>
          <w:szCs w:val="24"/>
        </w:rPr>
        <w:t>ации и индивидуализации.</w:t>
      </w:r>
    </w:p>
    <w:p w:rsidR="00D00B73" w:rsidRPr="00D00B73" w:rsidRDefault="00D00B73" w:rsidP="00D00B73">
      <w:pPr>
        <w:pStyle w:val="a5"/>
        <w:rPr>
          <w:b/>
        </w:rPr>
      </w:pPr>
      <w:r w:rsidRPr="00D00B73">
        <w:rPr>
          <w:b/>
        </w:rPr>
        <w:t>Образовательные цели и задачи курса:</w:t>
      </w:r>
    </w:p>
    <w:p w:rsidR="0004795F" w:rsidRDefault="0004795F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формирование и развитие понятий о художественно-исторической эпохе, стилях и направлениях, важнейших закономерностях их смены и развития в истории человеческой цивилизации;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осознание роли и места человека в художественной культуре на протяжении ее исторического развития, отражение вечных поисков эстетического идеала в лучших произведениях мирового искусства;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постижение системы знаний о единстве, многообразии и национальной самобытности культур различных народов мира;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освоение основных этапов развития отечественной (русской и национальной) художественной культуры как уникального и самобытного явления;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9"/>
        </w:numPr>
      </w:pPr>
      <w:r w:rsidRPr="00D00B73">
        <w:t>интерпретация видов искусства с учетом особенностей их художественного языка, создание целостной картины их взаимодействия.</w:t>
      </w:r>
    </w:p>
    <w:p w:rsidR="00D00B73" w:rsidRPr="00D00B73" w:rsidRDefault="00D00B73" w:rsidP="00D00B73">
      <w:pPr>
        <w:pStyle w:val="a5"/>
      </w:pPr>
    </w:p>
    <w:p w:rsidR="00D00B73" w:rsidRPr="0004795F" w:rsidRDefault="00D00B73" w:rsidP="00D00B73">
      <w:pPr>
        <w:pStyle w:val="a5"/>
        <w:rPr>
          <w:b/>
        </w:rPr>
      </w:pPr>
      <w:r w:rsidRPr="0004795F">
        <w:rPr>
          <w:b/>
        </w:rPr>
        <w:t>Воспитательные цели и задачи курса: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10"/>
        </w:numPr>
      </w:pPr>
      <w:r w:rsidRPr="00D00B73"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10"/>
        </w:numPr>
      </w:pPr>
      <w:r w:rsidRPr="00D00B73">
        <w:t>способствовать воспитанию индивидуального художественного вкуса, интеллектуальной и эмоциональной сферы; развивать умения отличать истинные ценности от подделок и суррогатов массовой культуры;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10"/>
        </w:numPr>
      </w:pPr>
      <w:r w:rsidRPr="00D00B73">
        <w:t>подготовить компетентного читателя, зрителя и слушателя, заинтересованного в активном диалоге с произведением искусства;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10"/>
        </w:numPr>
      </w:pPr>
      <w:r w:rsidRPr="00D00B73">
        <w:t>развивать способности к художественному творчеству, самостоятельной практической деятельности в конкретных видах искусства;</w:t>
      </w:r>
    </w:p>
    <w:p w:rsidR="00D00B73" w:rsidRPr="00D00B73" w:rsidRDefault="00D00B73" w:rsidP="00D00B73">
      <w:pPr>
        <w:pStyle w:val="a5"/>
      </w:pPr>
    </w:p>
    <w:p w:rsidR="00D00B73" w:rsidRPr="00D00B73" w:rsidRDefault="00D00B73" w:rsidP="0004795F">
      <w:pPr>
        <w:pStyle w:val="a5"/>
        <w:numPr>
          <w:ilvl w:val="0"/>
          <w:numId w:val="10"/>
        </w:numPr>
      </w:pPr>
      <w:r w:rsidRPr="00D00B73">
        <w:t>создать оптимальные условия для живого, эмоционального общения школьников с произведениями искусства на уроках, внеклассных занятиях и в краеведческой работе.</w:t>
      </w:r>
    </w:p>
    <w:p w:rsidR="0004795F" w:rsidRDefault="0004795F" w:rsidP="00D00B73">
      <w:pPr>
        <w:pStyle w:val="a5"/>
      </w:pPr>
    </w:p>
    <w:p w:rsidR="00D00B73" w:rsidRPr="00D00B73" w:rsidRDefault="00D00B73" w:rsidP="00D00B73">
      <w:pPr>
        <w:pStyle w:val="a5"/>
      </w:pPr>
      <w:r w:rsidRPr="00D00B73">
        <w:t>Развитие творческих способностей школьников реализуется в проектных, поисково-исследовательских, индивидуальных, групповых и консультативных видах учебной деятельности. Эта работа осуществляется на основе наблюдения (восприятия) произведений искусства, развития способностей к отбору и анализу информации, использования новейших компьютерных технологий.</w:t>
      </w:r>
    </w:p>
    <w:p w:rsidR="00D00B73" w:rsidRPr="00D00B73" w:rsidRDefault="00D00B73" w:rsidP="00D00B73">
      <w:pPr>
        <w:pStyle w:val="a5"/>
      </w:pPr>
    </w:p>
    <w:p w:rsidR="006B5B0C" w:rsidRPr="0004795F" w:rsidRDefault="00D00B73" w:rsidP="0004795F">
      <w:pPr>
        <w:pStyle w:val="a5"/>
      </w:pPr>
      <w:r w:rsidRPr="00D00B73">
        <w:t xml:space="preserve"> К </w:t>
      </w:r>
      <w:proofErr w:type="gramStart"/>
      <w:r w:rsidRPr="00D00B73">
        <w:t>приоритетным</w:t>
      </w:r>
      <w:proofErr w:type="gramEnd"/>
      <w:r w:rsidRPr="00D00B73">
        <w:t xml:space="preserve"> следует отнести концертно-исполнительскую, сценическую, выставочную, игровую деятельность учащихся. Защита творческих проектов, создание презентаций, написание докладов, участие в научно-практических конференциях, диспутах и дискуссиях, конкурсах и экскурсиях призваны обеспечить оптимальное решение проблемы развития творческих способностей учащихся, а также подготовить их к осознанному выбору будущей профессии.</w:t>
      </w:r>
    </w:p>
    <w:p w:rsidR="006B5B0C" w:rsidRPr="0004795F" w:rsidRDefault="006B5B0C" w:rsidP="0004795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Форма обучения</w:t>
      </w:r>
      <w:r w:rsidRPr="006B5B0C">
        <w:rPr>
          <w:rFonts w:ascii="Times New Roman" w:hAnsi="Times New Roman" w:cs="Times New Roman"/>
          <w:bCs/>
          <w:sz w:val="24"/>
          <w:szCs w:val="24"/>
        </w:rPr>
        <w:t>: классно-урочная.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Методы организации учебного процесса:</w:t>
      </w:r>
    </w:p>
    <w:p w:rsidR="006B5B0C" w:rsidRPr="006B5B0C" w:rsidRDefault="006B5B0C" w:rsidP="006B5B0C">
      <w:pPr>
        <w:pStyle w:val="a3"/>
        <w:ind w:firstLine="709"/>
        <w:jc w:val="both"/>
        <w:rPr>
          <w:i w:val="0"/>
          <w:szCs w:val="24"/>
        </w:rPr>
      </w:pPr>
      <w:r w:rsidRPr="006B5B0C">
        <w:rPr>
          <w:i w:val="0"/>
          <w:szCs w:val="24"/>
        </w:rPr>
        <w:t xml:space="preserve">а) по уровню активной познавательно деятельности – объяснительно - </w:t>
      </w:r>
      <w:proofErr w:type="gramStart"/>
      <w:r w:rsidRPr="006B5B0C">
        <w:rPr>
          <w:i w:val="0"/>
          <w:szCs w:val="24"/>
        </w:rPr>
        <w:t>иллюстративный</w:t>
      </w:r>
      <w:proofErr w:type="gramEnd"/>
      <w:r w:rsidRPr="006B5B0C">
        <w:rPr>
          <w:i w:val="0"/>
          <w:szCs w:val="24"/>
        </w:rPr>
        <w:t>, проблемное изложение учебного материала, частично - поисковый;</w:t>
      </w:r>
    </w:p>
    <w:p w:rsidR="006B5B0C" w:rsidRPr="006B5B0C" w:rsidRDefault="006B5B0C" w:rsidP="006B5B0C">
      <w:pPr>
        <w:pStyle w:val="a3"/>
        <w:ind w:firstLine="709"/>
        <w:jc w:val="both"/>
        <w:rPr>
          <w:i w:val="0"/>
          <w:szCs w:val="24"/>
        </w:rPr>
      </w:pPr>
      <w:r w:rsidRPr="006B5B0C">
        <w:rPr>
          <w:i w:val="0"/>
          <w:szCs w:val="24"/>
        </w:rPr>
        <w:t>б) по функциям – методы устного изложения знаний и активизация познавательной деятельности учащихся, методы закрепления изучаемого материала, методы самостоятельной работы учащихся по осмыслению и усвоению нового материала, методы учебной работы по применению знаний на практике и выработке умений и навыков, методы проверки и оценки знаний, умений и навыков;</w:t>
      </w:r>
    </w:p>
    <w:p w:rsidR="006B5B0C" w:rsidRPr="006B5B0C" w:rsidRDefault="006B5B0C" w:rsidP="006B5B0C">
      <w:pPr>
        <w:pStyle w:val="a3"/>
        <w:ind w:firstLine="709"/>
        <w:jc w:val="both"/>
        <w:rPr>
          <w:i w:val="0"/>
          <w:szCs w:val="24"/>
        </w:rPr>
      </w:pPr>
      <w:r w:rsidRPr="006B5B0C">
        <w:rPr>
          <w:i w:val="0"/>
          <w:szCs w:val="24"/>
        </w:rPr>
        <w:t xml:space="preserve">в) по источникам познания – </w:t>
      </w:r>
      <w:proofErr w:type="gramStart"/>
      <w:r w:rsidRPr="006B5B0C">
        <w:rPr>
          <w:i w:val="0"/>
          <w:szCs w:val="24"/>
        </w:rPr>
        <w:t>словесный</w:t>
      </w:r>
      <w:proofErr w:type="gramEnd"/>
      <w:r w:rsidRPr="006B5B0C">
        <w:rPr>
          <w:i w:val="0"/>
          <w:szCs w:val="24"/>
        </w:rPr>
        <w:t>, наглядный, практический;</w:t>
      </w:r>
    </w:p>
    <w:p w:rsidR="006B5B0C" w:rsidRDefault="006B5B0C" w:rsidP="0004795F">
      <w:pPr>
        <w:pStyle w:val="a3"/>
        <w:ind w:firstLine="709"/>
        <w:jc w:val="both"/>
        <w:rPr>
          <w:i w:val="0"/>
          <w:szCs w:val="24"/>
        </w:rPr>
      </w:pPr>
      <w:r w:rsidRPr="006B5B0C">
        <w:rPr>
          <w:i w:val="0"/>
          <w:szCs w:val="24"/>
        </w:rPr>
        <w:t>г) на основе структуры личности – методы формирования познания, методы формирования поведения, методы формирования чувств.</w:t>
      </w:r>
    </w:p>
    <w:p w:rsidR="0004795F" w:rsidRPr="0004795F" w:rsidRDefault="0004795F" w:rsidP="0004795F">
      <w:pPr>
        <w:pStyle w:val="a3"/>
        <w:ind w:firstLine="709"/>
        <w:jc w:val="both"/>
        <w:rPr>
          <w:i w:val="0"/>
          <w:szCs w:val="24"/>
        </w:rPr>
      </w:pPr>
    </w:p>
    <w:p w:rsidR="006B5B0C" w:rsidRPr="0004795F" w:rsidRDefault="006B5B0C" w:rsidP="0004795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Приемы в учебной деятельности</w:t>
      </w:r>
      <w:r w:rsidRPr="006B5B0C">
        <w:rPr>
          <w:rFonts w:ascii="Times New Roman" w:hAnsi="Times New Roman" w:cs="Times New Roman"/>
          <w:bCs/>
          <w:sz w:val="24"/>
          <w:szCs w:val="24"/>
        </w:rPr>
        <w:t>: воспроизводящая деятельность (известный учебный материал), преобразующая деятельность (новый учебный материал), творческая деятельность (новый учебный материал, новые способы деятельности, степень овладения приемом учебной деятельности).</w:t>
      </w:r>
    </w:p>
    <w:p w:rsidR="006B5B0C" w:rsidRPr="0004795F" w:rsidRDefault="006B5B0C" w:rsidP="0004795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B5B0C">
        <w:rPr>
          <w:rFonts w:ascii="Times New Roman" w:hAnsi="Times New Roman" w:cs="Times New Roman"/>
          <w:b/>
          <w:bCs/>
          <w:sz w:val="24"/>
          <w:szCs w:val="24"/>
        </w:rPr>
        <w:t>Методы и приемы обучения</w:t>
      </w:r>
      <w:r w:rsidRPr="006B5B0C">
        <w:rPr>
          <w:rFonts w:ascii="Times New Roman" w:hAnsi="Times New Roman" w:cs="Times New Roman"/>
          <w:bCs/>
          <w:sz w:val="24"/>
          <w:szCs w:val="24"/>
        </w:rPr>
        <w:t>: словесный  (беседа, монолог, диалог, рассказ), наглядный (карта, таблица, схема, диаграмма, видеофильм, иллюстрация), печатно-словесный (работа с учебным текстом), частично-поисковый (доклад, сообщение).</w:t>
      </w:r>
      <w:proofErr w:type="gramEnd"/>
    </w:p>
    <w:p w:rsidR="006B5B0C" w:rsidRPr="0004795F" w:rsidRDefault="006B5B0C" w:rsidP="0004795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B5B0C">
        <w:rPr>
          <w:rFonts w:ascii="Times New Roman" w:hAnsi="Times New Roman" w:cs="Times New Roman"/>
          <w:b/>
          <w:bCs/>
          <w:sz w:val="24"/>
          <w:szCs w:val="24"/>
        </w:rPr>
        <w:t>Типы уроков</w:t>
      </w:r>
      <w:r w:rsidRPr="006B5B0C">
        <w:rPr>
          <w:rFonts w:ascii="Times New Roman" w:hAnsi="Times New Roman" w:cs="Times New Roman"/>
          <w:bCs/>
          <w:sz w:val="24"/>
          <w:szCs w:val="24"/>
        </w:rPr>
        <w:t>: по соотношению структурных звеньев обучения (вводный, урок изучения нового материала, комбинированный, контрольный, обобщения и систематизации знаний, проверки и учета знаний), по ведущему методу (</w:t>
      </w:r>
      <w:proofErr w:type="spellStart"/>
      <w:r w:rsidRPr="006B5B0C">
        <w:rPr>
          <w:rFonts w:ascii="Times New Roman" w:hAnsi="Times New Roman" w:cs="Times New Roman"/>
          <w:bCs/>
          <w:sz w:val="24"/>
          <w:szCs w:val="24"/>
        </w:rPr>
        <w:t>видеоурок</w:t>
      </w:r>
      <w:proofErr w:type="spellEnd"/>
      <w:r w:rsidRPr="006B5B0C">
        <w:rPr>
          <w:rFonts w:ascii="Times New Roman" w:hAnsi="Times New Roman" w:cs="Times New Roman"/>
          <w:bCs/>
          <w:sz w:val="24"/>
          <w:szCs w:val="24"/>
        </w:rPr>
        <w:t>, лабораторное занятие), по характеру деятельности (урок простого воспроизведения, урок обобщения, урок итогового повторения).</w:t>
      </w:r>
      <w:proofErr w:type="gramEnd"/>
    </w:p>
    <w:p w:rsidR="006B5B0C" w:rsidRPr="006B5B0C" w:rsidRDefault="006B5B0C" w:rsidP="006B5B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B0C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учащихся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По окончанию изучения курса учащийся:</w:t>
      </w:r>
    </w:p>
    <w:p w:rsidR="006B5B0C" w:rsidRPr="006B5B0C" w:rsidRDefault="0004795F" w:rsidP="006B5B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B5B0C" w:rsidRPr="006B5B0C">
        <w:rPr>
          <w:rFonts w:ascii="Times New Roman" w:hAnsi="Times New Roman" w:cs="Times New Roman"/>
          <w:b/>
          <w:bCs/>
          <w:sz w:val="24"/>
          <w:szCs w:val="24"/>
        </w:rPr>
        <w:t>должен знать: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 xml:space="preserve">*основные понятия </w:t>
      </w:r>
      <w:proofErr w:type="gramStart"/>
      <w:r w:rsidRPr="006B5B0C">
        <w:rPr>
          <w:rFonts w:ascii="Times New Roman" w:hAnsi="Times New Roman" w:cs="Times New Roman"/>
          <w:bCs/>
          <w:sz w:val="24"/>
          <w:szCs w:val="24"/>
        </w:rPr>
        <w:t>курса–античность</w:t>
      </w:r>
      <w:proofErr w:type="gramEnd"/>
      <w:r w:rsidRPr="006B5B0C">
        <w:rPr>
          <w:rFonts w:ascii="Times New Roman" w:hAnsi="Times New Roman" w:cs="Times New Roman"/>
          <w:bCs/>
          <w:sz w:val="24"/>
          <w:szCs w:val="24"/>
        </w:rPr>
        <w:t>, миф, академия, гармония, цивилизация, интерпретация, лицей и др.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*мифологические сюжеты и образы в произведениях искусства различных жанров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*причины изменения интерпретации образов и сюжетов на протяжении истории развития мировой художественной культуры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*актуальность и нравственную значимость произведений искусства древности для наших дней</w:t>
      </w:r>
      <w:r w:rsidR="0004795F">
        <w:rPr>
          <w:rFonts w:ascii="Times New Roman" w:hAnsi="Times New Roman" w:cs="Times New Roman"/>
          <w:bCs/>
          <w:sz w:val="24"/>
          <w:szCs w:val="24"/>
        </w:rPr>
        <w:t>.</w:t>
      </w:r>
    </w:p>
    <w:p w:rsidR="006B5B0C" w:rsidRPr="006B5B0C" w:rsidRDefault="0004795F" w:rsidP="006B5B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B5B0C" w:rsidRPr="006B5B0C">
        <w:rPr>
          <w:rFonts w:ascii="Times New Roman" w:hAnsi="Times New Roman" w:cs="Times New Roman"/>
          <w:b/>
          <w:bCs/>
          <w:sz w:val="24"/>
          <w:szCs w:val="24"/>
        </w:rPr>
        <w:t>должен уметь: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*выделять главную мысль изучаемого литературного текста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*давать характеристику героя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*формулировать собственную оценку изучаемого произведения</w:t>
      </w:r>
    </w:p>
    <w:p w:rsidR="006B5B0C" w:rsidRPr="006B5B0C" w:rsidRDefault="0004795F" w:rsidP="006B5B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B5B0C" w:rsidRPr="006B5B0C">
        <w:rPr>
          <w:rFonts w:ascii="Times New Roman" w:hAnsi="Times New Roman" w:cs="Times New Roman"/>
          <w:b/>
          <w:bCs/>
          <w:sz w:val="24"/>
          <w:szCs w:val="24"/>
        </w:rPr>
        <w:t>должен владеть навыками: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lastRenderedPageBreak/>
        <w:t>*отбора и анализа информации, в том числе компьютерных технологий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*монологического связного воспроизведения информации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*выявления сходных и отличительных черт в культурологических процессах и явлениях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*презентации собственных суждений, сообщений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*сценической, выставочной, игровой деятельности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*толерантного восприятия различных точек зрения</w:t>
      </w:r>
    </w:p>
    <w:p w:rsidR="006B5B0C" w:rsidRPr="006B5B0C" w:rsidRDefault="0004795F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B5B0C" w:rsidRPr="006B5B0C">
        <w:rPr>
          <w:rFonts w:ascii="Times New Roman" w:hAnsi="Times New Roman" w:cs="Times New Roman"/>
          <w:b/>
          <w:bCs/>
          <w:sz w:val="24"/>
          <w:szCs w:val="24"/>
        </w:rPr>
        <w:t>владеть образовательными ключевыми компетенциями: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sz w:val="24"/>
          <w:szCs w:val="24"/>
        </w:rPr>
        <w:t>*</w:t>
      </w:r>
      <w:r w:rsidRPr="006B5B0C">
        <w:rPr>
          <w:rFonts w:ascii="Times New Roman" w:hAnsi="Times New Roman" w:cs="Times New Roman"/>
          <w:bCs/>
          <w:i/>
          <w:sz w:val="24"/>
          <w:szCs w:val="24"/>
        </w:rPr>
        <w:t>исследовательские компетенции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– умение находить и обрабатывать информацию, использовать различные источники, представлять и обсуждать различные материалы в разнообразных аудиториях, работать с документами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i/>
          <w:sz w:val="24"/>
          <w:szCs w:val="24"/>
        </w:rPr>
        <w:t>*социально-личностные компетенции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– умение критически рассматривать те или иные аспекты развития нашего общества: находить связи между настоящими и прошлыми событиями, осознавать важность политического и экономического контекстов образовательных и профессиональных ситуаций, понимать произведения искусства и литературы, вступать в дискуссию и вырабатывать своё собственное мнение</w:t>
      </w:r>
    </w:p>
    <w:p w:rsidR="006B5B0C" w:rsidRPr="006B5B0C" w:rsidRDefault="006B5B0C" w:rsidP="006B5B0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5B0C">
        <w:rPr>
          <w:rFonts w:ascii="Times New Roman" w:hAnsi="Times New Roman" w:cs="Times New Roman"/>
          <w:bCs/>
          <w:i/>
          <w:sz w:val="24"/>
          <w:szCs w:val="24"/>
        </w:rPr>
        <w:t>*коммуникативные компетенции</w:t>
      </w:r>
      <w:r w:rsidRPr="006B5B0C">
        <w:rPr>
          <w:rFonts w:ascii="Times New Roman" w:hAnsi="Times New Roman" w:cs="Times New Roman"/>
          <w:bCs/>
          <w:sz w:val="24"/>
          <w:szCs w:val="24"/>
        </w:rPr>
        <w:t xml:space="preserve"> – умение выслушивать и принимать во внимание взгляды других людей, дискутировать и защищать свою точку зрения, выступать публично, литературно выражать свои мысли, создавать и понимать графики, диаграммы и таблицы данных.</w:t>
      </w:r>
    </w:p>
    <w:p w:rsidR="006B5B0C" w:rsidRPr="006B5B0C" w:rsidRDefault="006B5B0C" w:rsidP="006B5B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0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действия:</w:t>
      </w:r>
    </w:p>
    <w:p w:rsidR="006B5B0C" w:rsidRPr="006B5B0C" w:rsidRDefault="006B5B0C" w:rsidP="006B5B0C">
      <w:pPr>
        <w:pStyle w:val="a6"/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b/>
          <w:sz w:val="24"/>
          <w:szCs w:val="24"/>
        </w:rPr>
        <w:t>ЛИЧНОСТНЫЕ: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 xml:space="preserve"> Формирование мировоззрения, целостного представления о мире и формах бытия искусства;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Развитие умений и навыков познания и самопознания через искусство;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Накопление разнообразного и неповторимого опыта эстетического переживания;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Формирование творческого отношения к проблемам;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Развитие образного восприятия и освоение способов художественного, творческого самовыражения личности;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Гармонизация интеллектуального и эмоционального развития личности;</w:t>
      </w:r>
    </w:p>
    <w:p w:rsidR="006B5B0C" w:rsidRPr="0004795F" w:rsidRDefault="006B5B0C" w:rsidP="0004795F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Подготовка к осознанному выбору индивидуальной образовательной или профессиональной траектории.</w:t>
      </w:r>
    </w:p>
    <w:p w:rsidR="006B5B0C" w:rsidRPr="006B5B0C" w:rsidRDefault="006B5B0C" w:rsidP="006B5B0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right="4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5B0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B5B0C">
        <w:rPr>
          <w:rFonts w:ascii="Times New Roman" w:hAnsi="Times New Roman" w:cs="Times New Roman"/>
          <w:b/>
          <w:sz w:val="24"/>
          <w:szCs w:val="24"/>
        </w:rPr>
        <w:t>: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Формирование ключевых компетенций в процессе диалога с искусством;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Выявление причинно-следственных связей;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Поиск аналогов в бытии и динамике развития искусства;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Развитие критического мышления, способности аргументировать свою точку зрения;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Формирование исследовательских, коммуникативных и информационных умений;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Применение методов познания через художественный образ;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Использование анализа, синтеза, сравнения, обобщения, систематизации;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Определение целей и задач учебной деятельности;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Выбор средств реализации целей и задач в их применении на практике;</w:t>
      </w:r>
    </w:p>
    <w:p w:rsidR="006B5B0C" w:rsidRPr="0004795F" w:rsidRDefault="006B5B0C" w:rsidP="0004795F">
      <w:pPr>
        <w:pStyle w:val="a6"/>
        <w:widowControl w:val="0"/>
        <w:numPr>
          <w:ilvl w:val="0"/>
          <w:numId w:val="5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Самостоятельная оценка достигнутых результатов.</w:t>
      </w:r>
    </w:p>
    <w:p w:rsidR="006B5B0C" w:rsidRPr="006B5B0C" w:rsidRDefault="006B5B0C" w:rsidP="006B5B0C">
      <w:pPr>
        <w:pStyle w:val="a6"/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0"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b/>
          <w:sz w:val="24"/>
          <w:szCs w:val="24"/>
        </w:rPr>
        <w:lastRenderedPageBreak/>
        <w:t>Познавательные: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Осуществление поиска необходимой информации для выполнения учебных заданий с использованием учебной литературы;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средств, в том числе моделей и схем для решения задач;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Осознанное и произвольное построение речевого высказывания в устной и письменной форме;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Ориентировка на разнообразие способов решения задач;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Структурирование знаний;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Основы смыслового чтения художественных и познавательных текстов;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 xml:space="preserve">Уметь выделять </w:t>
      </w:r>
      <w:proofErr w:type="gramStart"/>
      <w:r w:rsidRPr="006B5B0C">
        <w:rPr>
          <w:rFonts w:ascii="Times New Roman" w:hAnsi="Times New Roman" w:cs="Times New Roman"/>
          <w:sz w:val="24"/>
          <w:szCs w:val="24"/>
        </w:rPr>
        <w:t>существенную</w:t>
      </w:r>
      <w:proofErr w:type="gramEnd"/>
      <w:r w:rsidRPr="006B5B0C">
        <w:rPr>
          <w:rFonts w:ascii="Times New Roman" w:hAnsi="Times New Roman" w:cs="Times New Roman"/>
          <w:sz w:val="24"/>
          <w:szCs w:val="24"/>
        </w:rPr>
        <w:t xml:space="preserve"> информация из текстов разных видов;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Умение осуществлять синтез как составление целого из частей;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Умение осуществлять сравнение, ситуацию и классификацию по заданным критериям;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Умение строить рассуждения в форме связи простых суждений об объекте, его строении, свойствах и связях;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Доказательство;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Выдвижение гипотез и их обоснование;</w:t>
      </w:r>
    </w:p>
    <w:p w:rsidR="006B5B0C" w:rsidRPr="006B5B0C" w:rsidRDefault="006B5B0C" w:rsidP="006B5B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Формулирование проблемы;</w:t>
      </w:r>
    </w:p>
    <w:p w:rsidR="0004795F" w:rsidRPr="00EC29B6" w:rsidRDefault="006B5B0C" w:rsidP="00EC29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Самостоятельное создание способов решения.</w:t>
      </w:r>
    </w:p>
    <w:p w:rsidR="006B5B0C" w:rsidRPr="006B5B0C" w:rsidRDefault="0004795F" w:rsidP="006B5B0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6B5B0C" w:rsidRPr="006B5B0C">
        <w:rPr>
          <w:rFonts w:ascii="Times New Roman" w:hAnsi="Times New Roman" w:cs="Times New Roman"/>
          <w:b/>
          <w:sz w:val="24"/>
          <w:szCs w:val="24"/>
        </w:rPr>
        <w:t>егулятивные</w:t>
      </w:r>
      <w:r w:rsidR="006B5B0C" w:rsidRPr="006B5B0C">
        <w:rPr>
          <w:rFonts w:ascii="Times New Roman" w:hAnsi="Times New Roman" w:cs="Times New Roman"/>
          <w:sz w:val="24"/>
          <w:szCs w:val="24"/>
        </w:rPr>
        <w:t>: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Планировать свое действие в соответствии с поставленной задачей и условиями ее реализации, в том числе во внутреннем плане;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Учитывать правило в планировании и контроле способа решения;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Осуществлять итоговый пошаговый контроль по результату;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Адекватно воспринимать оценку учителя;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оценивать правильность выполнения действий на уровне адекватной ретроспективной оценки;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6B5B0C" w:rsidRPr="006B5B0C" w:rsidRDefault="006B5B0C" w:rsidP="006B5B0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 xml:space="preserve">Выполнять учебные действия в материализованной, </w:t>
      </w:r>
      <w:proofErr w:type="spellStart"/>
      <w:r w:rsidRPr="006B5B0C">
        <w:rPr>
          <w:rFonts w:ascii="Times New Roman" w:hAnsi="Times New Roman" w:cs="Times New Roman"/>
          <w:sz w:val="24"/>
          <w:szCs w:val="24"/>
        </w:rPr>
        <w:t>громкоречевой</w:t>
      </w:r>
      <w:proofErr w:type="spellEnd"/>
      <w:r w:rsidRPr="006B5B0C">
        <w:rPr>
          <w:rFonts w:ascii="Times New Roman" w:hAnsi="Times New Roman" w:cs="Times New Roman"/>
          <w:sz w:val="24"/>
          <w:szCs w:val="24"/>
        </w:rPr>
        <w:t xml:space="preserve"> и умственной форме.</w:t>
      </w:r>
    </w:p>
    <w:p w:rsidR="006B5B0C" w:rsidRPr="006B5B0C" w:rsidRDefault="006B5B0C" w:rsidP="006B5B0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6B5B0C">
        <w:rPr>
          <w:rFonts w:ascii="Times New Roman" w:hAnsi="Times New Roman" w:cs="Times New Roman"/>
          <w:sz w:val="24"/>
          <w:szCs w:val="24"/>
        </w:rPr>
        <w:t>: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 xml:space="preserve">Понимать возможность различных позиций других людей, отличных от </w:t>
      </w:r>
      <w:proofErr w:type="gramStart"/>
      <w:r w:rsidRPr="006B5B0C">
        <w:rPr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6B5B0C">
        <w:rPr>
          <w:rFonts w:ascii="Times New Roman" w:hAnsi="Times New Roman" w:cs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формулировать собственное мнение и позицию;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в коммуникации строить понятные для партнера высказывания, учитывающие, что он знает и видит, а что нет;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задавать вопросы;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контролировать действия партнера;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Уметь использовать речь для регуляции своего действия;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:rsidR="006B5B0C" w:rsidRPr="006B5B0C" w:rsidRDefault="006B5B0C" w:rsidP="006B5B0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речи.</w:t>
      </w:r>
    </w:p>
    <w:p w:rsidR="006B5B0C" w:rsidRPr="006B5B0C" w:rsidRDefault="006B5B0C" w:rsidP="006B5B0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ind w:right="41"/>
        <w:rPr>
          <w:rFonts w:ascii="Times New Roman" w:hAnsi="Times New Roman" w:cs="Times New Roman"/>
          <w:sz w:val="24"/>
          <w:szCs w:val="24"/>
        </w:rPr>
      </w:pPr>
      <w:r w:rsidRPr="006B5B0C">
        <w:rPr>
          <w:rFonts w:ascii="Times New Roman" w:hAnsi="Times New Roman" w:cs="Times New Roman"/>
          <w:b/>
          <w:sz w:val="24"/>
          <w:szCs w:val="24"/>
        </w:rPr>
        <w:lastRenderedPageBreak/>
        <w:t>По предмету</w:t>
      </w:r>
      <w:r w:rsidRPr="006B5B0C">
        <w:rPr>
          <w:rFonts w:ascii="Times New Roman" w:hAnsi="Times New Roman" w:cs="Times New Roman"/>
          <w:sz w:val="24"/>
          <w:szCs w:val="24"/>
        </w:rPr>
        <w:t>: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Наблюдение (восприятие) объектов  и явлений искусства;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Восприятие смысла (концепции, специфики) художественного образа, произведения искусства;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Осознание места и роли искусства  в развитии мировой культуры, в жизни человека и общества;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Усвоение системы общечеловеческих ценностей; ориентация в системе моральных норм и ценностей, представленных в произведениях искусства;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Усвоение особенностей языка разных видов искусства и художественных средств выразительности; понимание условностей языка искусства;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Различение изученных видов и жанров искусств, определение зависимости художественной формы от цели творческого замысла;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Классификация изученных объектов и явлений культуры, структурирование изученного материала, информации, полученной из разных источников;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Осознание ценности и места отечественного искусства; проявление устойчивого интереса к художественным традициям своего народа;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Уважение и осознание ценности культуры другого народа, освоение ее духовного потенциала;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Формирование коммуникативной, информационной  компетентности; описание явлений искусства с использованием специальной терминологии; высказывание собственного мнения о достоинствах произведений искусства; овладение культурой устной и письменной речи;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Развитие индивидуального художественного вкуса; расширение своего эстетического кругозора;</w:t>
      </w:r>
    </w:p>
    <w:p w:rsidR="006B5B0C" w:rsidRP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Умение видеть свои ассоциативные связи и осознавать их роль в творческой деятельности; освоение диалоговых форм общения с произведениями искусства;</w:t>
      </w:r>
    </w:p>
    <w:p w:rsidR="006B5B0C" w:rsidRDefault="006B5B0C" w:rsidP="006B5B0C">
      <w:pPr>
        <w:pStyle w:val="a6"/>
        <w:widowControl w:val="0"/>
        <w:numPr>
          <w:ilvl w:val="0"/>
          <w:numId w:val="6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24"/>
          <w:szCs w:val="24"/>
        </w:rPr>
      </w:pPr>
      <w:r w:rsidRPr="006B5B0C">
        <w:rPr>
          <w:rFonts w:ascii="Times New Roman" w:hAnsi="Times New Roman"/>
          <w:sz w:val="24"/>
          <w:szCs w:val="24"/>
        </w:rPr>
        <w:t>Реализация своего творческого потенциала; использование различных художественных материалов и выразительных средств искусства в своем творчестве.</w:t>
      </w:r>
    </w:p>
    <w:p w:rsidR="00141586" w:rsidRDefault="00141586" w:rsidP="00141586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360" w:right="41"/>
        <w:rPr>
          <w:rFonts w:ascii="Times New Roman" w:hAnsi="Times New Roman"/>
          <w:sz w:val="24"/>
          <w:szCs w:val="24"/>
        </w:rPr>
      </w:pPr>
    </w:p>
    <w:p w:rsidR="00EC29B6" w:rsidRPr="00141586" w:rsidRDefault="00EC29B6" w:rsidP="00141586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40" w:lineRule="auto"/>
        <w:ind w:left="360" w:right="41"/>
        <w:rPr>
          <w:rFonts w:ascii="Times New Roman" w:hAnsi="Times New Roman"/>
          <w:sz w:val="24"/>
          <w:szCs w:val="24"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6B5B0C" w:rsidRPr="006B5B0C" w:rsidRDefault="006B5B0C" w:rsidP="006B5B0C">
      <w:pPr>
        <w:pStyle w:val="a5"/>
        <w:rPr>
          <w:bCs/>
        </w:rPr>
      </w:pPr>
    </w:p>
    <w:p w:rsidR="0004795F" w:rsidRDefault="0004795F" w:rsidP="006B5B0C">
      <w:pPr>
        <w:pStyle w:val="a5"/>
        <w:rPr>
          <w:bCs/>
        </w:rPr>
      </w:pPr>
    </w:p>
    <w:p w:rsidR="00EC29B6" w:rsidRPr="00834B3A" w:rsidRDefault="00EC29B6" w:rsidP="00834B3A">
      <w:pPr>
        <w:pStyle w:val="a5"/>
        <w:rPr>
          <w:bCs/>
        </w:rPr>
      </w:pPr>
    </w:p>
    <w:p w:rsidR="00EC29B6" w:rsidRDefault="00EC29B6" w:rsidP="006B5B0C">
      <w:pPr>
        <w:rPr>
          <w:rFonts w:ascii="Times New Roman" w:hAnsi="Times New Roman" w:cs="Times New Roman"/>
          <w:sz w:val="24"/>
          <w:szCs w:val="24"/>
        </w:rPr>
      </w:pPr>
    </w:p>
    <w:p w:rsidR="00EC29B6" w:rsidRPr="00EC29B6" w:rsidRDefault="00EC29B6" w:rsidP="00EC29B6">
      <w:pPr>
        <w:pStyle w:val="a7"/>
        <w:shd w:val="clear" w:color="auto" w:fill="F5F5F5"/>
        <w:rPr>
          <w:b/>
          <w:bCs/>
          <w:color w:val="000000" w:themeColor="text1"/>
        </w:rPr>
      </w:pPr>
      <w:r w:rsidRPr="00EC29B6">
        <w:rPr>
          <w:rStyle w:val="a8"/>
          <w:color w:val="000000" w:themeColor="text1"/>
        </w:rPr>
        <w:lastRenderedPageBreak/>
        <w:t>СОДЕРЖАНИЕ КУРСА</w:t>
      </w:r>
    </w:p>
    <w:p w:rsidR="00357845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rStyle w:val="a8"/>
        </w:rPr>
        <w:t>ВЕЧНЫЕ ОБРАЗЫ ИСКУССТВА. МИФОЛОГИЯ</w:t>
      </w:r>
      <w:r w:rsidR="00357845">
        <w:rPr>
          <w:bCs/>
        </w:rPr>
        <w:t>(35</w:t>
      </w:r>
      <w:r w:rsidRPr="00EC29B6">
        <w:rPr>
          <w:bCs/>
        </w:rPr>
        <w:t xml:space="preserve"> ч)</w:t>
      </w:r>
    </w:p>
    <w:p w:rsidR="00EC29B6" w:rsidRPr="00357845" w:rsidRDefault="00EC29B6" w:rsidP="00EC29B6">
      <w:pPr>
        <w:pStyle w:val="a7"/>
        <w:shd w:val="clear" w:color="auto" w:fill="F5F5F5"/>
        <w:rPr>
          <w:b/>
          <w:bCs/>
        </w:rPr>
      </w:pPr>
      <w:r w:rsidRPr="00EC29B6">
        <w:rPr>
          <w:rStyle w:val="a8"/>
          <w:b w:val="0"/>
        </w:rPr>
        <w:t>I. Сюжеты и образы античной мифологии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(27 ч)</w:t>
      </w:r>
    </w:p>
    <w:p w:rsidR="00227B63" w:rsidRDefault="00EC29B6" w:rsidP="00227B63">
      <w:pPr>
        <w:pStyle w:val="a7"/>
        <w:shd w:val="clear" w:color="auto" w:fill="F5F5F5"/>
        <w:rPr>
          <w:bCs/>
        </w:rPr>
      </w:pPr>
      <w:r w:rsidRPr="00EC29B6">
        <w:rPr>
          <w:rStyle w:val="a8"/>
          <w:b w:val="0"/>
        </w:rPr>
        <w:t xml:space="preserve">Введение. В мире античной мифологии. </w:t>
      </w:r>
      <w:r w:rsidRPr="00EC29B6">
        <w:rPr>
          <w:bCs/>
        </w:rPr>
        <w:t>Мифология как система образов и представлений о жизни. Мифологические сюжеты и образы в произведениях различных видов искусства. Причины изменения их интерпретации на протяжении истории развития мирового искусства.</w:t>
      </w:r>
    </w:p>
    <w:p w:rsidR="00EC29B6" w:rsidRPr="00EC29B6" w:rsidRDefault="00EC29B6" w:rsidP="00227B63">
      <w:pPr>
        <w:pStyle w:val="a7"/>
        <w:shd w:val="clear" w:color="auto" w:fill="F5F5F5"/>
        <w:rPr>
          <w:bCs/>
        </w:rPr>
      </w:pPr>
      <w:r w:rsidRPr="00EC29B6">
        <w:rPr>
          <w:rStyle w:val="a8"/>
          <w:b w:val="0"/>
        </w:rPr>
        <w:t>Сотворение мира.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Хаос как источник жизни на Земле, элемент первоосновы мира. Понятие Космоса как упорядоченного мира, состоящего из земли, неба и подземного мира.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Возникновение Космоса из Хаоса в поэме Овидия «Метаморфозы». Первые божества: </w:t>
      </w:r>
      <w:proofErr w:type="gramStart"/>
      <w:r w:rsidRPr="00EC29B6">
        <w:rPr>
          <w:bCs/>
        </w:rPr>
        <w:t xml:space="preserve">Гея (Земля), </w:t>
      </w:r>
      <w:proofErr w:type="spellStart"/>
      <w:r w:rsidRPr="00EC29B6">
        <w:rPr>
          <w:bCs/>
        </w:rPr>
        <w:t>Никта</w:t>
      </w:r>
      <w:proofErr w:type="spellEnd"/>
      <w:r w:rsidRPr="00EC29B6">
        <w:rPr>
          <w:bCs/>
        </w:rPr>
        <w:t xml:space="preserve"> (Ночь), Эреб (Мрак), Тартар (Бездна) и Эрос (Любовь).</w:t>
      </w:r>
      <w:proofErr w:type="gramEnd"/>
      <w:r w:rsidRPr="00EC29B6">
        <w:rPr>
          <w:bCs/>
        </w:rPr>
        <w:t xml:space="preserve"> Дети Земли Уран (Небо) и </w:t>
      </w:r>
      <w:proofErr w:type="spellStart"/>
      <w:r w:rsidRPr="00EC29B6">
        <w:rPr>
          <w:bCs/>
        </w:rPr>
        <w:t>Понт</w:t>
      </w:r>
      <w:proofErr w:type="spellEnd"/>
      <w:r w:rsidRPr="00EC29B6">
        <w:rPr>
          <w:bCs/>
        </w:rPr>
        <w:t xml:space="preserve"> (Море). Рождение первых богов в поэме Гесиода «Теогония». Сатурн (</w:t>
      </w:r>
      <w:proofErr w:type="spellStart"/>
      <w:r w:rsidRPr="00EC29B6">
        <w:rPr>
          <w:bCs/>
        </w:rPr>
        <w:t>Кронос</w:t>
      </w:r>
      <w:proofErr w:type="spellEnd"/>
      <w:r w:rsidRPr="00EC29B6">
        <w:rPr>
          <w:bCs/>
        </w:rPr>
        <w:t xml:space="preserve">) и Рея — родители верховного греческого бога Зевса. Картины М. Чюрлениса «Сотворение мира» и </w:t>
      </w:r>
      <w:proofErr w:type="spellStart"/>
      <w:r w:rsidRPr="00EC29B6">
        <w:rPr>
          <w:bCs/>
        </w:rPr>
        <w:t>И</w:t>
      </w:r>
      <w:proofErr w:type="spellEnd"/>
      <w:r w:rsidRPr="00EC29B6">
        <w:rPr>
          <w:bCs/>
        </w:rPr>
        <w:t>. Айвазовского «Хаос». Как Зевс лишил власти отца и стал во главе богов-олимпийцев. Картина Н. Пуссена «Детство Юпитера» и характерные особенности интерпретации античного мифа.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Бог-громовержец Зевс.</w:t>
      </w:r>
    </w:p>
    <w:p w:rsidR="00EC29B6" w:rsidRPr="00EC29B6" w:rsidRDefault="00A643A9" w:rsidP="00EC29B6">
      <w:pPr>
        <w:pStyle w:val="a7"/>
        <w:shd w:val="clear" w:color="auto" w:fill="F5F5F5"/>
        <w:rPr>
          <w:bCs/>
        </w:rPr>
      </w:pPr>
      <w:r>
        <w:rPr>
          <w:bCs/>
        </w:rPr>
        <w:t>Распределение сфер влияния меж</w:t>
      </w:r>
      <w:r w:rsidR="00EC29B6" w:rsidRPr="00EC29B6">
        <w:rPr>
          <w:bCs/>
        </w:rPr>
        <w:t xml:space="preserve">ду Зевсом, Посейдоном и Аидом. Схватка богов и титанов и ее интерпретация в поэме Гесиода «Теогония». Алтарь Зевса в Пергаме. Драматизм борьбы богов и гигантов. Особенности изображения Зевса. Традиционный образ Зевса в произведениях искусства. Храм Зевса в Олимпии и скульптура Фидия. Голова Зевса </w:t>
      </w:r>
      <w:proofErr w:type="spellStart"/>
      <w:r w:rsidR="00EC29B6" w:rsidRPr="00EC29B6">
        <w:rPr>
          <w:bCs/>
        </w:rPr>
        <w:t>Отриколи</w:t>
      </w:r>
      <w:proofErr w:type="spellEnd"/>
      <w:r w:rsidR="00EC29B6" w:rsidRPr="00EC29B6">
        <w:rPr>
          <w:bCs/>
        </w:rPr>
        <w:t>. Атрибуты Зевса.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Окружение Зевса.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Гора Олимп — место вечного обитания богов. Двенадцать богов-олимпийцев: </w:t>
      </w:r>
      <w:proofErr w:type="gramStart"/>
      <w:r w:rsidRPr="00EC29B6">
        <w:rPr>
          <w:bCs/>
        </w:rPr>
        <w:t xml:space="preserve">Зевс, Посейдон, Гера, Деметра, </w:t>
      </w:r>
      <w:proofErr w:type="spellStart"/>
      <w:r w:rsidRPr="00EC29B6">
        <w:rPr>
          <w:bCs/>
        </w:rPr>
        <w:t>Гестия</w:t>
      </w:r>
      <w:proofErr w:type="spellEnd"/>
      <w:r w:rsidRPr="00EC29B6">
        <w:rPr>
          <w:bCs/>
        </w:rPr>
        <w:t>, Аполлон, Артемида, Гефест, Арес, Афина, Афродита, Гермес.</w:t>
      </w:r>
      <w:proofErr w:type="gramEnd"/>
      <w:r w:rsidRPr="00EC29B6">
        <w:rPr>
          <w:bCs/>
        </w:rPr>
        <w:t xml:space="preserve"> Гомер об особом почитании Зевса («Илиада»). Изображение пира богов на западном фризе Парфенона. Орел — исполнитель воли Зевса. Сюжет о похищении Ганимеда в скульптурной группе Б. </w:t>
      </w:r>
      <w:proofErr w:type="spellStart"/>
      <w:r w:rsidRPr="00EC29B6">
        <w:rPr>
          <w:bCs/>
        </w:rPr>
        <w:t>Торвальдсена</w:t>
      </w:r>
      <w:proofErr w:type="spellEnd"/>
      <w:r w:rsidRPr="00EC29B6">
        <w:rPr>
          <w:bCs/>
        </w:rPr>
        <w:t xml:space="preserve"> «Ганимед и орел Зевса» и в картинах П. Рубенса и Рембрандта (по выбору). Зевс — вершитель судеб богов и людей. Миф о </w:t>
      </w:r>
      <w:proofErr w:type="spellStart"/>
      <w:r w:rsidRPr="00EC29B6">
        <w:rPr>
          <w:bCs/>
        </w:rPr>
        <w:t>Филемоне</w:t>
      </w:r>
      <w:proofErr w:type="spellEnd"/>
      <w:r w:rsidRPr="00EC29B6">
        <w:rPr>
          <w:bCs/>
        </w:rPr>
        <w:t xml:space="preserve"> и </w:t>
      </w:r>
      <w:proofErr w:type="spellStart"/>
      <w:r w:rsidRPr="00EC29B6">
        <w:rPr>
          <w:bCs/>
        </w:rPr>
        <w:t>Бавкиде</w:t>
      </w:r>
      <w:proofErr w:type="spellEnd"/>
      <w:r w:rsidRPr="00EC29B6">
        <w:rPr>
          <w:bCs/>
        </w:rPr>
        <w:t xml:space="preserve"> и его интерпретация в «Метаморфозах» Овидия. Миф о жестоком наказании Зевсом Тантала. Литературная интерпретация мифа в «Одиссее» Гомера. Миф о Сизифе. Картина Тициана «Сизиф». Возлюбленные Зевса. Картина В. Серова «Похищение Европы». «Юпитер и Фетида» в картине Ж. Д. </w:t>
      </w:r>
      <w:proofErr w:type="spellStart"/>
      <w:r w:rsidRPr="00EC29B6">
        <w:rPr>
          <w:bCs/>
        </w:rPr>
        <w:t>Энгра</w:t>
      </w:r>
      <w:proofErr w:type="spellEnd"/>
      <w:r w:rsidRPr="00EC29B6">
        <w:rPr>
          <w:bCs/>
        </w:rPr>
        <w:t>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Прометей</w:t>
      </w:r>
      <w:r w:rsidRPr="00EC29B6">
        <w:rPr>
          <w:bCs/>
        </w:rPr>
        <w:t xml:space="preserve">— </w:t>
      </w:r>
      <w:proofErr w:type="gramStart"/>
      <w:r w:rsidRPr="00EC29B6">
        <w:rPr>
          <w:bCs/>
        </w:rPr>
        <w:t>«с</w:t>
      </w:r>
      <w:proofErr w:type="gramEnd"/>
      <w:r w:rsidRPr="00EC29B6">
        <w:rPr>
          <w:bCs/>
        </w:rPr>
        <w:t>квозь тысячелетия вперед смотрящий».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Миф о титане Прометее как пример самоотверженной борьбы за спасение рода человеческого. Заслуги Прометея перед человечеством в «Метаморфозах» Овидия. Рельеф саркофага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«Прометей, создающий первого человека». Характер конфликта между Прометеем и Зевсом. Месть Зевса. Отражение сюжета в картине Ф. </w:t>
      </w:r>
      <w:proofErr w:type="spellStart"/>
      <w:r w:rsidRPr="00EC29B6">
        <w:rPr>
          <w:bCs/>
        </w:rPr>
        <w:t>Снейдерса</w:t>
      </w:r>
      <w:proofErr w:type="spellEnd"/>
      <w:r w:rsidRPr="00EC29B6">
        <w:rPr>
          <w:bCs/>
        </w:rPr>
        <w:t xml:space="preserve"> и П. Рубенса «Прикованный Прометей» и в скульптуре Ф. Гордеева «Прометей, терзаемый орлом». Образ Прометея в «Теогонии» Гесиода и в трагедии Эсхила «Прометей прикованный». Устойчивость мифа о </w:t>
      </w:r>
      <w:r w:rsidRPr="00EC29B6">
        <w:rPr>
          <w:bCs/>
        </w:rPr>
        <w:lastRenderedPageBreak/>
        <w:t xml:space="preserve">Прометее в истории искусств, его особая популярность в романтическую эпоху XIX в. Сравнительный анализ стихотворений «Прометей» И. Гете и </w:t>
      </w:r>
      <w:proofErr w:type="gramStart"/>
      <w:r w:rsidRPr="00EC29B6">
        <w:rPr>
          <w:bCs/>
        </w:rPr>
        <w:t>Дж</w:t>
      </w:r>
      <w:proofErr w:type="gramEnd"/>
      <w:r w:rsidRPr="00EC29B6">
        <w:rPr>
          <w:bCs/>
        </w:rPr>
        <w:t>. Байрона. Сравнительный анализ стихотворения И. Гете «Прометей» и песни-арии Ф.Шуберта. Отражение в музыке темы беззаветной любви к свободе (по выбору).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Посейдон — владыка морей.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Посейдон (Нептун) — один из главных олимпийских богов, владыка моря и его обитателей. Атрибуты Посейдона и его свита. Морское царство Посейдона. Спор Зевса и Посейдона о главенстве среди богов олимпийского пантеона и его отражение в «Илиаде» Гомера.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Миф о состязании Афины и Посейдона за обладание </w:t>
      </w:r>
      <w:proofErr w:type="spellStart"/>
      <w:r w:rsidRPr="00EC29B6">
        <w:rPr>
          <w:bCs/>
        </w:rPr>
        <w:t>Аттикой</w:t>
      </w:r>
      <w:proofErr w:type="spellEnd"/>
      <w:r w:rsidRPr="00EC29B6">
        <w:rPr>
          <w:bCs/>
        </w:rPr>
        <w:t xml:space="preserve">. </w:t>
      </w:r>
      <w:proofErr w:type="spellStart"/>
      <w:r w:rsidRPr="00EC29B6">
        <w:rPr>
          <w:bCs/>
        </w:rPr>
        <w:t>Эрехтейон</w:t>
      </w:r>
      <w:proofErr w:type="spellEnd"/>
      <w:r w:rsidRPr="00EC29B6">
        <w:rPr>
          <w:bCs/>
        </w:rPr>
        <w:t xml:space="preserve"> — храм Афины и Посейдона на Акрополе в Афинах. Образ Посейдона в произведениях искусства. Статуя Посейдона работы неизвестного мастера. Миф о Посейдоне и Амфитрите. Аллегорическое воплощение сюжета в картине Н. Пуссена «Триумф Нептуна и Амфитриты».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Тритон — сын Посейдона и Амфитриты. «Фонтан Тритона» Л. Бернини. Скульптуры Л. Бернини «Нептун и Тритон» и К. Растрелли «Посейдон». Картина И. Айвазовского «Посейдон, несущийся по морю». Особенности воплощения его художественного образа. «Владыка морей» в художественном фильме А. </w:t>
      </w:r>
      <w:proofErr w:type="spellStart"/>
      <w:r w:rsidRPr="00EC29B6">
        <w:rPr>
          <w:bCs/>
        </w:rPr>
        <w:t>Михалкова-Кончаловского</w:t>
      </w:r>
      <w:proofErr w:type="spellEnd"/>
      <w:r w:rsidRPr="00EC29B6">
        <w:rPr>
          <w:bCs/>
        </w:rPr>
        <w:t xml:space="preserve"> «Одиссея» (просмотр фрагментов и их обсуждение).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Бог огня Гефест.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Гефест (Вулкан) — бог огненной стихии и кузнечного ремесла. Миф о рождении Гефеста и его жизни среди богов Олимпа. Описание кузницы Гефеста в «Энеиде» Вергилия. Циклопы — помощники Гефеста. Кузница Вулкана в картинах Л. Джордано и Д. Веласкеса (по выбору). Гефест на острове </w:t>
      </w:r>
      <w:proofErr w:type="spellStart"/>
      <w:r w:rsidRPr="00EC29B6">
        <w:rPr>
          <w:bCs/>
        </w:rPr>
        <w:t>Лемнос</w:t>
      </w:r>
      <w:proofErr w:type="spellEnd"/>
      <w:r w:rsidRPr="00EC29B6">
        <w:rPr>
          <w:bCs/>
        </w:rPr>
        <w:t xml:space="preserve">. </w:t>
      </w:r>
      <w:proofErr w:type="spellStart"/>
      <w:r w:rsidRPr="00EC29B6">
        <w:rPr>
          <w:bCs/>
        </w:rPr>
        <w:t>Вулканалии</w:t>
      </w:r>
      <w:proofErr w:type="spellEnd"/>
      <w:r w:rsidRPr="00EC29B6">
        <w:rPr>
          <w:bCs/>
        </w:rPr>
        <w:t>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Афина — богиня мудрости и справедливой войны.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Распространение культа Афины (Минервы) в Древней Греции, ее заслуги перед народом. Миф о чудесном рождении Афины из головы Зевса. Скульптурная композиция на восточном фронтоне Парфенона в Акрополе. Афина — богиня мудрости, покровительствующая грекам. Прославление культа Афины в произведениях античной пластики. Статуи Фидия Афина </w:t>
      </w:r>
      <w:proofErr w:type="spellStart"/>
      <w:r w:rsidRPr="00EC29B6">
        <w:rPr>
          <w:bCs/>
        </w:rPr>
        <w:t>Парфенос</w:t>
      </w:r>
      <w:proofErr w:type="spellEnd"/>
      <w:r w:rsidRPr="00EC29B6">
        <w:rPr>
          <w:bCs/>
        </w:rPr>
        <w:t xml:space="preserve"> и Афина </w:t>
      </w:r>
      <w:proofErr w:type="spellStart"/>
      <w:r w:rsidRPr="00EC29B6">
        <w:rPr>
          <w:bCs/>
        </w:rPr>
        <w:t>Промахос</w:t>
      </w:r>
      <w:proofErr w:type="spellEnd"/>
      <w:r w:rsidRPr="00EC29B6">
        <w:rPr>
          <w:bCs/>
        </w:rPr>
        <w:t xml:space="preserve"> в архитектурном ансамбле Парфенона. Смысл символических атрибутов Афины. Кого спасает, а кого губит Афина? Миф об </w:t>
      </w:r>
      <w:proofErr w:type="spellStart"/>
      <w:r w:rsidRPr="00EC29B6">
        <w:rPr>
          <w:bCs/>
        </w:rPr>
        <w:t>Арахне</w:t>
      </w:r>
      <w:proofErr w:type="spellEnd"/>
      <w:r w:rsidRPr="00EC29B6">
        <w:rPr>
          <w:bCs/>
        </w:rPr>
        <w:t xml:space="preserve"> в изложении Овидия («Метаморфозы»). Картина Я. Тинторетто «Афина и </w:t>
      </w:r>
      <w:proofErr w:type="spellStart"/>
      <w:r w:rsidRPr="00EC29B6">
        <w:rPr>
          <w:bCs/>
        </w:rPr>
        <w:t>Арахна</w:t>
      </w:r>
      <w:proofErr w:type="spellEnd"/>
      <w:r w:rsidRPr="00EC29B6">
        <w:rPr>
          <w:bCs/>
        </w:rPr>
        <w:t>» и отражение в ней предчувствия трагической развязки. Картина Д. Веласкеса «Пряхи», соединение в одном полотне античного мифа и реалий жизни. Скульптурная группа Мирона «Афина» и «</w:t>
      </w:r>
      <w:proofErr w:type="spellStart"/>
      <w:r w:rsidRPr="00EC29B6">
        <w:rPr>
          <w:bCs/>
        </w:rPr>
        <w:t>Марсий</w:t>
      </w:r>
      <w:proofErr w:type="spellEnd"/>
      <w:r w:rsidRPr="00EC29B6">
        <w:rPr>
          <w:bCs/>
        </w:rPr>
        <w:t xml:space="preserve">», отражение в ней драматического конфликта. Гнев Афины и мастерски переданный испуг лесного демона </w:t>
      </w:r>
      <w:proofErr w:type="spellStart"/>
      <w:r w:rsidRPr="00EC29B6">
        <w:rPr>
          <w:bCs/>
        </w:rPr>
        <w:t>Марсия</w:t>
      </w:r>
      <w:proofErr w:type="spellEnd"/>
      <w:r w:rsidRPr="00EC29B6">
        <w:rPr>
          <w:bCs/>
        </w:rPr>
        <w:t>. Картина С. Боттичелли «Афина, усмиряющая кентавра».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Лики Аполлона.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Миф о рождении Аполлона и Артемиды. Аполлон как олицетворение доблестной силы и мужества. Миф о победе Аполлона над Пифоном и его ироническое отражение в эпиграмме А. Пушкина. Скульптурные произведения </w:t>
      </w:r>
      <w:proofErr w:type="spellStart"/>
      <w:r w:rsidRPr="00EC29B6">
        <w:rPr>
          <w:bCs/>
        </w:rPr>
        <w:t>Леохара</w:t>
      </w:r>
      <w:proofErr w:type="spellEnd"/>
      <w:r w:rsidRPr="00EC29B6">
        <w:rPr>
          <w:bCs/>
        </w:rPr>
        <w:t xml:space="preserve"> (Аполлон Бельведерский) и Праксителя (Аполлон </w:t>
      </w:r>
      <w:proofErr w:type="spellStart"/>
      <w:r w:rsidRPr="00EC29B6">
        <w:rPr>
          <w:bCs/>
        </w:rPr>
        <w:t>Сауроктон</w:t>
      </w:r>
      <w:proofErr w:type="spellEnd"/>
      <w:r w:rsidRPr="00EC29B6">
        <w:rPr>
          <w:bCs/>
        </w:rPr>
        <w:t xml:space="preserve">). Различия в художественной интерпретации образа. Предсказание будущего — один из главных даров Аполлона. Храм Аполлона в Дельфах. Губительные стрелы Аполлона. Миф о гибели детей </w:t>
      </w:r>
      <w:proofErr w:type="spellStart"/>
      <w:r w:rsidRPr="00EC29B6">
        <w:rPr>
          <w:bCs/>
        </w:rPr>
        <w:t>Ниобеи</w:t>
      </w:r>
      <w:proofErr w:type="spellEnd"/>
      <w:r w:rsidRPr="00EC29B6">
        <w:rPr>
          <w:bCs/>
        </w:rPr>
        <w:t xml:space="preserve"> и его отражение в «Метаморфозах» Овидия. Миф о состязании Аполлона и </w:t>
      </w:r>
      <w:proofErr w:type="spellStart"/>
      <w:r w:rsidRPr="00EC29B6">
        <w:rPr>
          <w:bCs/>
        </w:rPr>
        <w:t>Марсия</w:t>
      </w:r>
      <w:proofErr w:type="spellEnd"/>
      <w:r w:rsidRPr="00EC29B6">
        <w:rPr>
          <w:bCs/>
        </w:rPr>
        <w:t xml:space="preserve">. Художественное воплощение сюжет в рельефе «Музыкальное состязание Аполлона и </w:t>
      </w:r>
      <w:proofErr w:type="spellStart"/>
      <w:r w:rsidRPr="00EC29B6">
        <w:rPr>
          <w:bCs/>
        </w:rPr>
        <w:t>Марсия</w:t>
      </w:r>
      <w:proofErr w:type="spellEnd"/>
      <w:r w:rsidRPr="00EC29B6">
        <w:rPr>
          <w:bCs/>
        </w:rPr>
        <w:t xml:space="preserve">» (школа Праксителя) и картине Тициана «Аполлон и </w:t>
      </w:r>
      <w:proofErr w:type="spellStart"/>
      <w:r w:rsidRPr="00EC29B6">
        <w:rPr>
          <w:bCs/>
        </w:rPr>
        <w:t>Марсий</w:t>
      </w:r>
      <w:proofErr w:type="spellEnd"/>
      <w:r w:rsidRPr="00EC29B6">
        <w:rPr>
          <w:bCs/>
        </w:rPr>
        <w:t xml:space="preserve">» (по выбору). Возлюбленные Аполлона. «Первая Феба любовь» — прекрасная Дафна. Миф в </w:t>
      </w:r>
      <w:r w:rsidRPr="00EC29B6">
        <w:rPr>
          <w:bCs/>
        </w:rPr>
        <w:lastRenderedPageBreak/>
        <w:t xml:space="preserve">изложении Овидия («Метаморфозы»). Скульптурная группа Л. Бернини «Аполлон и Дафна». Художественная интерпретация мифа в картинах Н. Пуссена и </w:t>
      </w:r>
      <w:proofErr w:type="spellStart"/>
      <w:r w:rsidRPr="00EC29B6">
        <w:rPr>
          <w:bCs/>
        </w:rPr>
        <w:t>Поллайоло</w:t>
      </w:r>
      <w:proofErr w:type="spellEnd"/>
      <w:r w:rsidRPr="00EC29B6">
        <w:rPr>
          <w:bCs/>
        </w:rPr>
        <w:t xml:space="preserve"> «Аполлон и Дафна».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Аполлон и музы Парнаса.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Аполлон Мусагет — покровитель искусств и творческого вдохновения. Девять муз Аполлона. Неизменный атрибут Аполлона — лира (кифара). Лавры Аполлона — высшая награда поэтам и победителям.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Картина А. </w:t>
      </w:r>
      <w:proofErr w:type="spellStart"/>
      <w:r w:rsidRPr="00EC29B6">
        <w:rPr>
          <w:bCs/>
        </w:rPr>
        <w:t>Мантеньи</w:t>
      </w:r>
      <w:proofErr w:type="spellEnd"/>
      <w:r w:rsidRPr="00EC29B6">
        <w:rPr>
          <w:bCs/>
        </w:rPr>
        <w:t xml:space="preserve"> «Парнас». Фреска Рафаэля «Парнас». Картина Н. Пуссена «Парнас» и переданная в ней атмосфера творческого вдохновения.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 xml:space="preserve">Орфей и </w:t>
      </w:r>
      <w:proofErr w:type="spellStart"/>
      <w:r w:rsidRPr="00EC29B6">
        <w:rPr>
          <w:rStyle w:val="a8"/>
          <w:b w:val="0"/>
        </w:rPr>
        <w:t>Эвридика</w:t>
      </w:r>
      <w:proofErr w:type="spellEnd"/>
      <w:r w:rsidRPr="00EC29B6">
        <w:rPr>
          <w:rStyle w:val="a8"/>
          <w:b w:val="0"/>
        </w:rPr>
        <w:t>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Миф об Орфее и </w:t>
      </w:r>
      <w:proofErr w:type="spellStart"/>
      <w:r w:rsidRPr="00EC29B6">
        <w:rPr>
          <w:bCs/>
        </w:rPr>
        <w:t>Эвридике</w:t>
      </w:r>
      <w:proofErr w:type="spellEnd"/>
      <w:r w:rsidRPr="00EC29B6">
        <w:rPr>
          <w:bCs/>
        </w:rPr>
        <w:t>. Отражение мифа в произведениях искусства различных жанров.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Скульптура А. </w:t>
      </w:r>
      <w:proofErr w:type="spellStart"/>
      <w:r w:rsidRPr="00EC29B6">
        <w:rPr>
          <w:bCs/>
        </w:rPr>
        <w:t>Кановы</w:t>
      </w:r>
      <w:proofErr w:type="spellEnd"/>
      <w:r w:rsidRPr="00EC29B6">
        <w:rPr>
          <w:bCs/>
        </w:rPr>
        <w:t xml:space="preserve"> «Орфей». Рождение оперного искусства. «Орфей» К. </w:t>
      </w:r>
      <w:proofErr w:type="spellStart"/>
      <w:proofErr w:type="gramStart"/>
      <w:r w:rsidRPr="00EC29B6">
        <w:rPr>
          <w:bCs/>
        </w:rPr>
        <w:t>Глюка</w:t>
      </w:r>
      <w:proofErr w:type="spellEnd"/>
      <w:proofErr w:type="gramEnd"/>
      <w:r w:rsidRPr="00EC29B6">
        <w:rPr>
          <w:bCs/>
        </w:rPr>
        <w:t xml:space="preserve"> — одна из лучших музыкальных интерпретаций античного мифа. Рок-опера «Орфей и </w:t>
      </w:r>
      <w:proofErr w:type="spellStart"/>
      <w:r w:rsidRPr="00EC29B6">
        <w:rPr>
          <w:bCs/>
        </w:rPr>
        <w:t>Эвридика</w:t>
      </w:r>
      <w:proofErr w:type="spellEnd"/>
      <w:r w:rsidRPr="00EC29B6">
        <w:rPr>
          <w:bCs/>
        </w:rPr>
        <w:t xml:space="preserve">» композитора А. Журбина и поэта Ю. </w:t>
      </w:r>
      <w:proofErr w:type="spellStart"/>
      <w:r w:rsidRPr="00EC29B6">
        <w:rPr>
          <w:bCs/>
        </w:rPr>
        <w:t>Димитрина</w:t>
      </w:r>
      <w:proofErr w:type="spellEnd"/>
      <w:r w:rsidRPr="00EC29B6">
        <w:rPr>
          <w:bCs/>
        </w:rPr>
        <w:t>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Артемида — покровительница охоты.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Вечно юная и прекрасная Артемида (Диана), ее основные атрибуты. Особый культ богини. Диана-охотница в скульптурах </w:t>
      </w:r>
      <w:proofErr w:type="spellStart"/>
      <w:r w:rsidRPr="00EC29B6">
        <w:rPr>
          <w:bCs/>
        </w:rPr>
        <w:t>Леохара</w:t>
      </w:r>
      <w:proofErr w:type="spellEnd"/>
      <w:r w:rsidRPr="00EC29B6">
        <w:rPr>
          <w:bCs/>
        </w:rPr>
        <w:t xml:space="preserve"> и Ж. </w:t>
      </w:r>
      <w:proofErr w:type="spellStart"/>
      <w:r w:rsidRPr="00EC29B6">
        <w:rPr>
          <w:bCs/>
        </w:rPr>
        <w:t>Гудона</w:t>
      </w:r>
      <w:proofErr w:type="spellEnd"/>
      <w:r w:rsidRPr="00EC29B6">
        <w:rPr>
          <w:bCs/>
        </w:rPr>
        <w:t xml:space="preserve"> («Диана с оленем»), своеобразие художественной интерпретации образа. Кому и как покровительствует Артемида. Легенда об </w:t>
      </w:r>
      <w:proofErr w:type="spellStart"/>
      <w:r w:rsidRPr="00EC29B6">
        <w:rPr>
          <w:bCs/>
        </w:rPr>
        <w:t>Актеоне</w:t>
      </w:r>
      <w:proofErr w:type="spellEnd"/>
      <w:r w:rsidRPr="00EC29B6">
        <w:rPr>
          <w:bCs/>
        </w:rPr>
        <w:t xml:space="preserve">. Роспись античного кратера с изображением Артемиды и </w:t>
      </w:r>
      <w:proofErr w:type="spellStart"/>
      <w:r w:rsidRPr="00EC29B6">
        <w:rPr>
          <w:bCs/>
        </w:rPr>
        <w:t>Актеона</w:t>
      </w:r>
      <w:proofErr w:type="spellEnd"/>
      <w:r w:rsidRPr="00EC29B6">
        <w:rPr>
          <w:bCs/>
        </w:rPr>
        <w:t>. Драматизм сюжета в скульптурной группе И. Прокофьева «</w:t>
      </w:r>
      <w:proofErr w:type="spellStart"/>
      <w:r w:rsidRPr="00EC29B6">
        <w:rPr>
          <w:bCs/>
        </w:rPr>
        <w:t>Актеон</w:t>
      </w:r>
      <w:proofErr w:type="spellEnd"/>
      <w:r w:rsidRPr="00EC29B6">
        <w:rPr>
          <w:bCs/>
        </w:rPr>
        <w:t xml:space="preserve">, преследуемый собаками». Художественное воплощение мифа о любви богини к простому юноше </w:t>
      </w:r>
      <w:proofErr w:type="spellStart"/>
      <w:r w:rsidRPr="00EC29B6">
        <w:rPr>
          <w:bCs/>
        </w:rPr>
        <w:t>Эндимиону</w:t>
      </w:r>
      <w:proofErr w:type="spellEnd"/>
      <w:r w:rsidRPr="00EC29B6">
        <w:rPr>
          <w:bCs/>
        </w:rPr>
        <w:t xml:space="preserve"> в картине Н. </w:t>
      </w:r>
      <w:proofErr w:type="spellStart"/>
      <w:r w:rsidRPr="00EC29B6">
        <w:rPr>
          <w:bCs/>
        </w:rPr>
        <w:t>Калмакова</w:t>
      </w:r>
      <w:proofErr w:type="spellEnd"/>
      <w:r w:rsidRPr="00EC29B6">
        <w:rPr>
          <w:bCs/>
        </w:rPr>
        <w:t xml:space="preserve"> «Артемида и </w:t>
      </w:r>
      <w:proofErr w:type="spellStart"/>
      <w:r w:rsidRPr="00EC29B6">
        <w:rPr>
          <w:bCs/>
        </w:rPr>
        <w:t>спящийЭндимион</w:t>
      </w:r>
      <w:proofErr w:type="spellEnd"/>
      <w:r w:rsidRPr="00EC29B6">
        <w:rPr>
          <w:bCs/>
        </w:rPr>
        <w:t>».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Арес — неукротимый бог войны.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Арес (Марс) — коварный и вероломный бог войны. Богиня раздора Эрида — постоянная спутница Ареса. Атрибуты бога войны. Особенность изображения Ареса в произведениях античного искусства. Роль Ареса в войне богов с гигантами и в Троянской войне. Поединок Ареса и </w:t>
      </w:r>
      <w:proofErr w:type="spellStart"/>
      <w:r w:rsidRPr="00EC29B6">
        <w:rPr>
          <w:bCs/>
        </w:rPr>
        <w:t>Диомеда</w:t>
      </w:r>
      <w:proofErr w:type="spellEnd"/>
      <w:r w:rsidRPr="00EC29B6">
        <w:rPr>
          <w:bCs/>
        </w:rPr>
        <w:t xml:space="preserve"> в «Илиаде» Гомера. Дети Ареса. Картина П. Рубенса «Битва амазонок с греками».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Широкое распространение культа бога Марса в римской мифологии. Легенда о Ромуле и Реме. Скульптурный портрет императора Августа </w:t>
      </w:r>
      <w:proofErr w:type="spellStart"/>
      <w:r w:rsidRPr="00EC29B6">
        <w:rPr>
          <w:bCs/>
        </w:rPr>
        <w:t>изПрима</w:t>
      </w:r>
      <w:proofErr w:type="spellEnd"/>
      <w:r w:rsidRPr="00EC29B6">
        <w:rPr>
          <w:bCs/>
        </w:rPr>
        <w:t xml:space="preserve"> Порта. Сходство его изображения с богом войны Марсом. Традиции римского скульптурного портрета в памятнике А. Суворову М. Козловского в Санкт-Петербурге. Марсово поле — место военных смотров и маневров. Неожиданное решение образа в картине Д. Веласкеса «Марс».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Триумф Диониса.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Культ бога Диониса (Вакха, Бахуса), его место среди олимпийских богов. Миф о рождении и воспитании Диониса. Античный рельеф «Рождение Диониса».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Воспитатели и спутники Диониса. Скульптурная группа Праксителя «Гермес с младенцем Дионисом». Скульптура «</w:t>
      </w:r>
      <w:proofErr w:type="gramStart"/>
      <w:r w:rsidRPr="00EC29B6">
        <w:rPr>
          <w:bCs/>
        </w:rPr>
        <w:t>Силен</w:t>
      </w:r>
      <w:proofErr w:type="gramEnd"/>
      <w:r w:rsidRPr="00EC29B6">
        <w:rPr>
          <w:bCs/>
        </w:rPr>
        <w:t xml:space="preserve"> с младенцем Дионисом» неизвестного автора. Миф о Дионисе и морских разбойниках в гомеровских гимнах.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lastRenderedPageBreak/>
        <w:t xml:space="preserve">Роспись </w:t>
      </w:r>
      <w:proofErr w:type="spellStart"/>
      <w:r w:rsidRPr="00EC29B6">
        <w:rPr>
          <w:bCs/>
        </w:rPr>
        <w:t>килика</w:t>
      </w:r>
      <w:proofErr w:type="spellEnd"/>
      <w:r w:rsidRPr="00EC29B6">
        <w:rPr>
          <w:bCs/>
        </w:rPr>
        <w:t xml:space="preserve"> «Дионис, плывущий по морю в ладье» </w:t>
      </w:r>
      <w:proofErr w:type="spellStart"/>
      <w:r w:rsidRPr="00EC29B6">
        <w:rPr>
          <w:bCs/>
        </w:rPr>
        <w:t>Эксекия</w:t>
      </w:r>
      <w:proofErr w:type="spellEnd"/>
      <w:r w:rsidRPr="00EC29B6">
        <w:rPr>
          <w:bCs/>
        </w:rPr>
        <w:t>. Миф о Дионисе и Ариадне и его отражение в картине Тициана «Вакх и Ариадна». Художественная интерпретация образа Вакха в изобразительном искусстве: скульптура Микеланджело.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У истоков театрального искусства.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Свита Диониса. Скульптура </w:t>
      </w:r>
      <w:proofErr w:type="spellStart"/>
      <w:r w:rsidRPr="00EC29B6">
        <w:rPr>
          <w:bCs/>
        </w:rPr>
        <w:t>Скопаса</w:t>
      </w:r>
      <w:proofErr w:type="spellEnd"/>
      <w:r w:rsidRPr="00EC29B6">
        <w:rPr>
          <w:bCs/>
        </w:rPr>
        <w:t xml:space="preserve"> «Менада». Скульптура Праксителя «Отдыхающий сатир». Рождение театра. </w:t>
      </w:r>
      <w:proofErr w:type="spellStart"/>
      <w:r w:rsidRPr="00EC29B6">
        <w:rPr>
          <w:bCs/>
        </w:rPr>
        <w:t>Дионисийские</w:t>
      </w:r>
      <w:proofErr w:type="spellEnd"/>
      <w:r w:rsidRPr="00EC29B6">
        <w:rPr>
          <w:bCs/>
        </w:rPr>
        <w:t xml:space="preserve"> празднества (Великие Дионисии). Дифирамбы — песнопения в честь Диониса. Возникновение греческой драмы и комедии. Первые театры и театральные постановки.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Афродита — богиня любви и красоты.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Гармония духа и красоты, воплощенная в образе богини любви Афродиты (Венеры). Культ Афродиты в Древней Греции. Скульптура </w:t>
      </w:r>
      <w:proofErr w:type="spellStart"/>
      <w:r w:rsidRPr="00EC29B6">
        <w:rPr>
          <w:bCs/>
        </w:rPr>
        <w:t>Агесандра</w:t>
      </w:r>
      <w:proofErr w:type="spellEnd"/>
      <w:r w:rsidRPr="00EC29B6">
        <w:rPr>
          <w:bCs/>
        </w:rPr>
        <w:t xml:space="preserve"> «Венера </w:t>
      </w:r>
      <w:proofErr w:type="spellStart"/>
      <w:r w:rsidRPr="00EC29B6">
        <w:rPr>
          <w:bCs/>
        </w:rPr>
        <w:t>Милосская</w:t>
      </w:r>
      <w:proofErr w:type="spellEnd"/>
      <w:r w:rsidRPr="00EC29B6">
        <w:rPr>
          <w:bCs/>
        </w:rPr>
        <w:t xml:space="preserve">». Миф о рождении Афродиты и его вариации. Античный рельеф «Трон </w:t>
      </w:r>
      <w:proofErr w:type="spellStart"/>
      <w:r w:rsidRPr="00EC29B6">
        <w:rPr>
          <w:bCs/>
        </w:rPr>
        <w:t>Людовизи</w:t>
      </w:r>
      <w:proofErr w:type="spellEnd"/>
      <w:r w:rsidRPr="00EC29B6">
        <w:rPr>
          <w:bCs/>
        </w:rPr>
        <w:t xml:space="preserve">». «Рождение Венеры» С. Боттичелли. Афродита </w:t>
      </w:r>
      <w:proofErr w:type="spellStart"/>
      <w:r w:rsidRPr="00EC29B6">
        <w:rPr>
          <w:bCs/>
        </w:rPr>
        <w:t>Пандемос</w:t>
      </w:r>
      <w:proofErr w:type="spellEnd"/>
      <w:r w:rsidRPr="00EC29B6">
        <w:rPr>
          <w:bCs/>
        </w:rPr>
        <w:t xml:space="preserve"> (Всенародная) и Афродита Урания (Небесная). Миф об Адонисе — «прекрасном баловне Киприды». Адонис — один из самых популярных персонажей античной живописи. «Венера и Адонис» А. </w:t>
      </w:r>
      <w:proofErr w:type="spellStart"/>
      <w:r w:rsidRPr="00EC29B6">
        <w:rPr>
          <w:bCs/>
        </w:rPr>
        <w:t>Кановы</w:t>
      </w:r>
      <w:proofErr w:type="spellEnd"/>
      <w:r w:rsidRPr="00EC29B6">
        <w:rPr>
          <w:bCs/>
        </w:rPr>
        <w:t xml:space="preserve">. Скульптура Д. </w:t>
      </w:r>
      <w:proofErr w:type="spellStart"/>
      <w:r w:rsidRPr="00EC29B6">
        <w:rPr>
          <w:bCs/>
        </w:rPr>
        <w:t>Маццуоллы</w:t>
      </w:r>
      <w:proofErr w:type="spellEnd"/>
      <w:r w:rsidRPr="00EC29B6">
        <w:rPr>
          <w:bCs/>
        </w:rPr>
        <w:t xml:space="preserve"> «Смерть Адониса».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Нарцисс и Эхо.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Миф о гордом Нарциссе и прекрасной нимфе Эхо. Как был наказан за эгоизм Нарцисс? Литературная интерпретация мифа в «Метаморфозах» Овидия. Картина Н. Пуссена «Нарцисс и Эхо». Образ Нарцисса в картине К. Брюллова. Сатирическое видение образа в литографии О. Домье «Прекрасный Нарцисс».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В сетях Эрота.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Эрот (Амур, Купидон) — юный бог любви, рожденный Афродитой. Неоднородность трактовок его образа в произведениях искусства (юноша, мальчик). Образ Эрота в произведениях античной литературы (трагедия </w:t>
      </w:r>
      <w:proofErr w:type="spellStart"/>
      <w:r w:rsidRPr="00EC29B6">
        <w:rPr>
          <w:bCs/>
        </w:rPr>
        <w:t>Софокла</w:t>
      </w:r>
      <w:proofErr w:type="spellEnd"/>
      <w:r w:rsidRPr="00EC29B6">
        <w:rPr>
          <w:bCs/>
        </w:rPr>
        <w:t xml:space="preserve"> «Антигона») и скульптуры («Эрот, натягивающий лук» </w:t>
      </w:r>
      <w:proofErr w:type="spellStart"/>
      <w:r w:rsidRPr="00EC29B6">
        <w:rPr>
          <w:bCs/>
        </w:rPr>
        <w:t>Лисиппа</w:t>
      </w:r>
      <w:proofErr w:type="spellEnd"/>
      <w:r w:rsidRPr="00EC29B6">
        <w:rPr>
          <w:bCs/>
        </w:rPr>
        <w:t>). Сюжет о воспитании и наказании Амура Афродитой. Традиционные атрибуты и окружение Амура. Образ Амура, запечатленный в скульптурах Донателло «</w:t>
      </w:r>
      <w:proofErr w:type="spellStart"/>
      <w:r w:rsidRPr="00EC29B6">
        <w:rPr>
          <w:bCs/>
        </w:rPr>
        <w:t>Амур-Атис</w:t>
      </w:r>
      <w:proofErr w:type="spellEnd"/>
      <w:r w:rsidRPr="00EC29B6">
        <w:rPr>
          <w:bCs/>
        </w:rPr>
        <w:t>» и Э. Фальконе «Грозящий Амур» (по выбору). Крылатый бог любви Амур в сонетах Ф. Петрарки.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Богиня цветов Флора.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Флора — италийская богиня цветения колосьев, распускающихся цветов и садов. Распространение культа Флоры в Италии. </w:t>
      </w:r>
      <w:proofErr w:type="spellStart"/>
      <w:r w:rsidRPr="00EC29B6">
        <w:rPr>
          <w:bCs/>
        </w:rPr>
        <w:t>Флоралии</w:t>
      </w:r>
      <w:proofErr w:type="spellEnd"/>
      <w:r w:rsidRPr="00EC29B6">
        <w:rPr>
          <w:bCs/>
        </w:rPr>
        <w:t xml:space="preserve"> — празднества в ее честь. Образ жены художника в картине Рембрандта «Флора». Миф о Зефире и Флоре в поэтическом изложении Овидия («</w:t>
      </w:r>
      <w:proofErr w:type="spellStart"/>
      <w:r w:rsidRPr="00EC29B6">
        <w:rPr>
          <w:bCs/>
        </w:rPr>
        <w:t>Фасты</w:t>
      </w:r>
      <w:proofErr w:type="spellEnd"/>
      <w:r w:rsidRPr="00EC29B6">
        <w:rPr>
          <w:bCs/>
        </w:rPr>
        <w:t xml:space="preserve">»). Отражение сюжета в картине С. Боттичелли «Весна». Балет «Зефир и Флора» в постановке Ш. </w:t>
      </w:r>
      <w:proofErr w:type="spellStart"/>
      <w:r w:rsidRPr="00EC29B6">
        <w:rPr>
          <w:bCs/>
        </w:rPr>
        <w:t>Дидло</w:t>
      </w:r>
      <w:proofErr w:type="spellEnd"/>
      <w:r w:rsidRPr="00EC29B6">
        <w:rPr>
          <w:bCs/>
        </w:rPr>
        <w:t>.</w:t>
      </w:r>
    </w:p>
    <w:p w:rsidR="00EC29B6" w:rsidRPr="00357845" w:rsidRDefault="00EC29B6" w:rsidP="00EC29B6">
      <w:pPr>
        <w:pStyle w:val="a7"/>
        <w:shd w:val="clear" w:color="auto" w:fill="F5F5F5"/>
        <w:rPr>
          <w:bCs/>
        </w:rPr>
      </w:pPr>
      <w:r w:rsidRPr="00357845">
        <w:rPr>
          <w:rStyle w:val="a8"/>
        </w:rPr>
        <w:t>Мифология древних славян</w:t>
      </w:r>
      <w:r w:rsidRPr="00357845">
        <w:rPr>
          <w:bCs/>
        </w:rPr>
        <w:t>(7 ч)</w:t>
      </w:r>
    </w:p>
    <w:p w:rsidR="00EC29B6" w:rsidRPr="00357845" w:rsidRDefault="00EC29B6" w:rsidP="00227B63">
      <w:pPr>
        <w:pStyle w:val="a7"/>
        <w:shd w:val="clear" w:color="auto" w:fill="F5F5F5"/>
        <w:rPr>
          <w:bCs/>
        </w:rPr>
      </w:pPr>
      <w:r w:rsidRPr="00357845">
        <w:rPr>
          <w:rStyle w:val="a8"/>
        </w:rPr>
        <w:t>Введение.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Языческая славянская мифология в истории русской духовной культуры, ее связь с античной мифологией. Предания, поверья, обычаи, обряды, народная поэзия — главный источник знаний о славянской мифологии.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lastRenderedPageBreak/>
        <w:t>Происхождение языческих славянских богов и особенности их изображения. Пантеон славянских языческих богов. Представления славян об устройстве мироздания. Образ Мирового Древа в трудах А. Афанасьева и стихотворении К. Бальмонта «Славянское Древо».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Перун — бог грома и молнии.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Перун-громовержец, один из главных богов славянского пантеона. Культ Перуна на Руси. Фрагменты из поэмы М. Хераскова «</w:t>
      </w:r>
      <w:proofErr w:type="spellStart"/>
      <w:r w:rsidRPr="00EC29B6">
        <w:rPr>
          <w:bCs/>
        </w:rPr>
        <w:t>Владимириада</w:t>
      </w:r>
      <w:proofErr w:type="spellEnd"/>
      <w:r w:rsidRPr="00EC29B6">
        <w:rPr>
          <w:bCs/>
        </w:rPr>
        <w:t>». Причины поклонения Перуну после принятия христианства. Дуб — священное дерево Перуна. Связь Перуна с греческим верховным богом Зевсом и римским Юпитером. Атрибуты Перуна. Смысл понятий «после дождичка в четверг» и «чистый четверг». Главный праздник громовержца — Ильин день. Связь между языческим богом Перуном, Ильей Пророком и народным богатырем Ильей Муромцем.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Велес.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Велес — покровитель домашнего скота, символ богатства и благополучия. Причины вражды Велеса и Перуна. Переосмысление культа Велеса в христианскую эпоху. Культ святого </w:t>
      </w:r>
      <w:proofErr w:type="spellStart"/>
      <w:r w:rsidRPr="00EC29B6">
        <w:rPr>
          <w:bCs/>
        </w:rPr>
        <w:t>Власия</w:t>
      </w:r>
      <w:proofErr w:type="spellEnd"/>
      <w:r w:rsidRPr="00EC29B6">
        <w:rPr>
          <w:bCs/>
        </w:rPr>
        <w:t xml:space="preserve"> в Новгороде. Изображение святого на древнерусских иконах. Празднование дня святого </w:t>
      </w:r>
      <w:proofErr w:type="spellStart"/>
      <w:r w:rsidRPr="00EC29B6">
        <w:rPr>
          <w:bCs/>
        </w:rPr>
        <w:t>Власия</w:t>
      </w:r>
      <w:proofErr w:type="spellEnd"/>
      <w:r w:rsidRPr="00EC29B6">
        <w:rPr>
          <w:bCs/>
        </w:rPr>
        <w:t xml:space="preserve"> на Руси.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proofErr w:type="spellStart"/>
      <w:r w:rsidRPr="00EC29B6">
        <w:rPr>
          <w:rStyle w:val="a8"/>
          <w:b w:val="0"/>
        </w:rPr>
        <w:t>Дажьбог</w:t>
      </w:r>
      <w:proofErr w:type="spellEnd"/>
      <w:r w:rsidRPr="00EC29B6">
        <w:rPr>
          <w:rStyle w:val="a8"/>
          <w:b w:val="0"/>
        </w:rPr>
        <w:t>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proofErr w:type="spellStart"/>
      <w:r w:rsidRPr="00EC29B6">
        <w:rPr>
          <w:bCs/>
        </w:rPr>
        <w:t>Дажьбог</w:t>
      </w:r>
      <w:proofErr w:type="spellEnd"/>
      <w:r w:rsidRPr="00EC29B6">
        <w:rPr>
          <w:bCs/>
        </w:rPr>
        <w:t xml:space="preserve"> — один из главных богов восточных славян. Версии о происхождении его имени. Народные легенды о </w:t>
      </w:r>
      <w:proofErr w:type="spellStart"/>
      <w:r w:rsidRPr="00EC29B6">
        <w:rPr>
          <w:bCs/>
        </w:rPr>
        <w:t>Дажьбоге</w:t>
      </w:r>
      <w:proofErr w:type="spellEnd"/>
      <w:r w:rsidRPr="00EC29B6">
        <w:rPr>
          <w:bCs/>
        </w:rPr>
        <w:t xml:space="preserve"> и их символический смысл. Образ </w:t>
      </w:r>
      <w:proofErr w:type="spellStart"/>
      <w:r w:rsidRPr="00EC29B6">
        <w:rPr>
          <w:bCs/>
        </w:rPr>
        <w:t>Дажьбога</w:t>
      </w:r>
      <w:proofErr w:type="spellEnd"/>
      <w:r w:rsidRPr="00EC29B6">
        <w:rPr>
          <w:bCs/>
        </w:rPr>
        <w:t xml:space="preserve"> как олицетворение правды, запечатленный в русских народных пословицах. Отражение культа </w:t>
      </w:r>
      <w:proofErr w:type="spellStart"/>
      <w:r w:rsidRPr="00EC29B6">
        <w:rPr>
          <w:bCs/>
        </w:rPr>
        <w:t>Дажьбога</w:t>
      </w:r>
      <w:proofErr w:type="spellEnd"/>
      <w:r w:rsidRPr="00EC29B6">
        <w:rPr>
          <w:bCs/>
        </w:rPr>
        <w:t xml:space="preserve"> в народных обрядах и праздниках. Слияние языческого божества с фольклорным образом Солнца.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proofErr w:type="spellStart"/>
      <w:r w:rsidRPr="00EC29B6">
        <w:rPr>
          <w:rStyle w:val="a8"/>
          <w:b w:val="0"/>
        </w:rPr>
        <w:t>Макошь</w:t>
      </w:r>
      <w:proofErr w:type="spellEnd"/>
      <w:r w:rsidRPr="00EC29B6">
        <w:rPr>
          <w:rStyle w:val="a8"/>
          <w:b w:val="0"/>
        </w:rPr>
        <w:t>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proofErr w:type="spellStart"/>
      <w:r w:rsidRPr="00EC29B6">
        <w:rPr>
          <w:bCs/>
        </w:rPr>
        <w:t>Макошь</w:t>
      </w:r>
      <w:proofErr w:type="spellEnd"/>
      <w:r w:rsidRPr="00EC29B6">
        <w:rPr>
          <w:bCs/>
        </w:rPr>
        <w:t xml:space="preserve"> — богиня хорошего урожая, судьбы и удачи. Рог изобилия — обязательный атрибут ее изображения. Многочисленные версии происхождения имени </w:t>
      </w:r>
      <w:proofErr w:type="spellStart"/>
      <w:r w:rsidRPr="00EC29B6">
        <w:rPr>
          <w:bCs/>
        </w:rPr>
        <w:t>Макошь</w:t>
      </w:r>
      <w:proofErr w:type="spellEnd"/>
      <w:r w:rsidRPr="00EC29B6">
        <w:rPr>
          <w:bCs/>
        </w:rPr>
        <w:t xml:space="preserve">. Особенности изображения богини в произведениях декоративно-прикладного искусства, народных обрядах и праздниках. Связь </w:t>
      </w:r>
      <w:proofErr w:type="spellStart"/>
      <w:r w:rsidRPr="00EC29B6">
        <w:rPr>
          <w:bCs/>
        </w:rPr>
        <w:t>Макоши</w:t>
      </w:r>
      <w:proofErr w:type="spellEnd"/>
      <w:r w:rsidRPr="00EC29B6">
        <w:rPr>
          <w:bCs/>
        </w:rPr>
        <w:t xml:space="preserve"> с фольклорным образом Матери Сырой Земли. </w:t>
      </w:r>
      <w:proofErr w:type="spellStart"/>
      <w:r w:rsidRPr="00EC29B6">
        <w:rPr>
          <w:bCs/>
        </w:rPr>
        <w:t>Параскева</w:t>
      </w:r>
      <w:proofErr w:type="spellEnd"/>
      <w:r w:rsidRPr="00EC29B6">
        <w:rPr>
          <w:bCs/>
        </w:rPr>
        <w:t xml:space="preserve"> Пятница — покровительница хозяйства и торговли. Характерные особенности изображения </w:t>
      </w:r>
      <w:proofErr w:type="spellStart"/>
      <w:r w:rsidRPr="00EC29B6">
        <w:rPr>
          <w:bCs/>
        </w:rPr>
        <w:t>Параскевы</w:t>
      </w:r>
      <w:proofErr w:type="spellEnd"/>
      <w:r w:rsidRPr="00EC29B6">
        <w:rPr>
          <w:bCs/>
        </w:rPr>
        <w:t xml:space="preserve"> Пятницы на древнерусских иконах.</w:t>
      </w:r>
    </w:p>
    <w:p w:rsidR="00EC29B6" w:rsidRPr="00EC29B6" w:rsidRDefault="00EC29B6" w:rsidP="00227B63">
      <w:pPr>
        <w:pStyle w:val="a7"/>
        <w:shd w:val="clear" w:color="auto" w:fill="F5F5F5"/>
        <w:ind w:left="720"/>
        <w:rPr>
          <w:bCs/>
        </w:rPr>
      </w:pPr>
      <w:r w:rsidRPr="00EC29B6">
        <w:rPr>
          <w:rStyle w:val="a8"/>
          <w:b w:val="0"/>
        </w:rPr>
        <w:t>Лада. Лада (Ладо) — божество, покровительствующее семье и браку.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 xml:space="preserve">Общность Лады с греческой богиней </w:t>
      </w:r>
      <w:proofErr w:type="spellStart"/>
      <w:r w:rsidRPr="00EC29B6">
        <w:rPr>
          <w:bCs/>
        </w:rPr>
        <w:t>любвиАфродитой</w:t>
      </w:r>
      <w:proofErr w:type="spellEnd"/>
      <w:r w:rsidRPr="00EC29B6">
        <w:rPr>
          <w:bCs/>
        </w:rPr>
        <w:t xml:space="preserve">. Характерные особенности ее изображения. Отражение культа богини в произведениях устного </w:t>
      </w:r>
      <w:proofErr w:type="spellStart"/>
      <w:r w:rsidRPr="00EC29B6">
        <w:rPr>
          <w:bCs/>
        </w:rPr>
        <w:t>народноготворчества</w:t>
      </w:r>
      <w:proofErr w:type="spellEnd"/>
      <w:r w:rsidRPr="00EC29B6">
        <w:rPr>
          <w:bCs/>
        </w:rPr>
        <w:t xml:space="preserve">. Версии происхождения имени. Лада и ее </w:t>
      </w:r>
      <w:proofErr w:type="spellStart"/>
      <w:r w:rsidRPr="00EC29B6">
        <w:rPr>
          <w:bCs/>
        </w:rPr>
        <w:t>дочьЛеля</w:t>
      </w:r>
      <w:proofErr w:type="spellEnd"/>
      <w:r w:rsidRPr="00EC29B6">
        <w:rPr>
          <w:bCs/>
        </w:rPr>
        <w:t>. Переосмысление образа в опере-сказке «Снегурочка</w:t>
      </w:r>
      <w:proofErr w:type="gramStart"/>
      <w:r w:rsidRPr="00EC29B6">
        <w:rPr>
          <w:bCs/>
        </w:rPr>
        <w:t>»Н</w:t>
      </w:r>
      <w:proofErr w:type="gramEnd"/>
      <w:r w:rsidRPr="00EC29B6">
        <w:rPr>
          <w:bCs/>
        </w:rPr>
        <w:t>. Римского-Корсакова.</w:t>
      </w:r>
    </w:p>
    <w:p w:rsidR="00EC29B6" w:rsidRPr="00EC29B6" w:rsidRDefault="00EC29B6" w:rsidP="00227B63">
      <w:pPr>
        <w:pStyle w:val="a7"/>
        <w:shd w:val="clear" w:color="auto" w:fill="F5F5F5"/>
        <w:ind w:left="360"/>
        <w:rPr>
          <w:bCs/>
        </w:rPr>
      </w:pPr>
      <w:r w:rsidRPr="00EC29B6">
        <w:rPr>
          <w:rStyle w:val="a8"/>
          <w:b w:val="0"/>
        </w:rPr>
        <w:t>Купало, Ярило, Кострома.</w:t>
      </w:r>
    </w:p>
    <w:p w:rsidR="00EC29B6" w:rsidRPr="00EC29B6" w:rsidRDefault="00EC29B6" w:rsidP="00EC29B6">
      <w:pPr>
        <w:pStyle w:val="a7"/>
        <w:shd w:val="clear" w:color="auto" w:fill="F5F5F5"/>
        <w:rPr>
          <w:bCs/>
        </w:rPr>
      </w:pPr>
      <w:r w:rsidRPr="00EC29B6">
        <w:rPr>
          <w:bCs/>
        </w:rPr>
        <w:t>Персонажи весенних народных праздников и покровители земного плодородия. Отражение в образах</w:t>
      </w:r>
      <w:proofErr w:type="gramStart"/>
      <w:r w:rsidRPr="00EC29B6">
        <w:rPr>
          <w:bCs/>
        </w:rPr>
        <w:t xml:space="preserve"> К</w:t>
      </w:r>
      <w:proofErr w:type="gramEnd"/>
      <w:r w:rsidRPr="00EC29B6">
        <w:rPr>
          <w:bCs/>
        </w:rPr>
        <w:t xml:space="preserve">упало, Ярило и Костромы представлений народа о ежегодно рождающейся и умирающей растительности. Версии происхождения их имен. Разделение функций между божествами. Их близкое родство с богом-громовержцем Перуном. Божества в народных обрядах, поверьях и праздниках. Символический смысл сжигания соломенных кукол </w:t>
      </w:r>
      <w:proofErr w:type="spellStart"/>
      <w:r w:rsidRPr="00EC29B6">
        <w:rPr>
          <w:bCs/>
        </w:rPr>
        <w:t>Ярилы</w:t>
      </w:r>
      <w:proofErr w:type="spellEnd"/>
      <w:r w:rsidRPr="00EC29B6">
        <w:rPr>
          <w:bCs/>
        </w:rPr>
        <w:t xml:space="preserve">, Купалы и Костромы в праздник Ивана Купалы. Проводы русалок и их символический смысл. Символическое значение образов цветущего папоротника и разрыв-травы. Обряд «похороны Костромы» в праздник Петрова дня. Сближение языческого праздника Ивана Купалы с </w:t>
      </w:r>
      <w:r w:rsidRPr="00EC29B6">
        <w:rPr>
          <w:bCs/>
        </w:rPr>
        <w:lastRenderedPageBreak/>
        <w:t>христианским праздником Иванова дня (рождеств</w:t>
      </w:r>
      <w:proofErr w:type="gramStart"/>
      <w:r w:rsidRPr="00EC29B6">
        <w:rPr>
          <w:bCs/>
        </w:rPr>
        <w:t>а Иоа</w:t>
      </w:r>
      <w:proofErr w:type="gramEnd"/>
      <w:r w:rsidRPr="00EC29B6">
        <w:rPr>
          <w:bCs/>
        </w:rPr>
        <w:t xml:space="preserve">нна Крестителя). Отражение праздников Аграфены Купальницы и Ивана Купалы в картинах Г. </w:t>
      </w:r>
      <w:proofErr w:type="spellStart"/>
      <w:r w:rsidRPr="00EC29B6">
        <w:rPr>
          <w:bCs/>
        </w:rPr>
        <w:t>Семирадского</w:t>
      </w:r>
      <w:proofErr w:type="spellEnd"/>
      <w:r w:rsidRPr="00EC29B6">
        <w:rPr>
          <w:bCs/>
        </w:rPr>
        <w:t xml:space="preserve"> «Ночные гуляния на Ивана Купалу», С. Судейкина «В ночь на Ивана Купалу», И. Лысенко «Иван Купала» (по выбору).</w:t>
      </w:r>
    </w:p>
    <w:p w:rsidR="00EC29B6" w:rsidRPr="00EC29B6" w:rsidRDefault="00EC29B6" w:rsidP="006B5B0C">
      <w:pPr>
        <w:rPr>
          <w:rFonts w:ascii="Times New Roman" w:hAnsi="Times New Roman" w:cs="Times New Roman"/>
          <w:sz w:val="24"/>
          <w:szCs w:val="24"/>
        </w:rPr>
      </w:pPr>
    </w:p>
    <w:p w:rsidR="006B5B0C" w:rsidRPr="00EC29B6" w:rsidRDefault="006B5B0C" w:rsidP="006B5B0C">
      <w:pPr>
        <w:rPr>
          <w:rFonts w:ascii="Times New Roman" w:hAnsi="Times New Roman" w:cs="Times New Roman"/>
          <w:sz w:val="24"/>
          <w:szCs w:val="24"/>
        </w:rPr>
      </w:pPr>
    </w:p>
    <w:p w:rsidR="006B5B0C" w:rsidRPr="006B5B0C" w:rsidRDefault="006B5B0C" w:rsidP="006B5B0C">
      <w:pPr>
        <w:rPr>
          <w:rFonts w:ascii="Times New Roman" w:hAnsi="Times New Roman" w:cs="Times New Roman"/>
          <w:sz w:val="24"/>
          <w:szCs w:val="24"/>
        </w:rPr>
        <w:sectPr w:rsidR="006B5B0C" w:rsidRPr="006B5B0C" w:rsidSect="0002434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6B5B0C" w:rsidRPr="006B5B0C" w:rsidRDefault="006B5B0C" w:rsidP="006B5B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0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B5B0C" w:rsidRPr="006B5B0C" w:rsidRDefault="006B5B0C" w:rsidP="006B5B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6"/>
        <w:gridCol w:w="2901"/>
        <w:gridCol w:w="850"/>
        <w:gridCol w:w="851"/>
        <w:gridCol w:w="47"/>
        <w:gridCol w:w="661"/>
        <w:gridCol w:w="48"/>
        <w:gridCol w:w="1228"/>
        <w:gridCol w:w="3260"/>
        <w:gridCol w:w="3969"/>
        <w:gridCol w:w="1560"/>
      </w:tblGrid>
      <w:tr w:rsidR="006B5B0C" w:rsidRPr="006B5B0C" w:rsidTr="004F63A2"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№ урока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Название раздела, 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Кол-во часов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Дата или учебная неделя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Тип урока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УУД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</w:p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Краткое содержание темы</w:t>
            </w:r>
          </w:p>
          <w:p w:rsidR="006B5B0C" w:rsidRPr="006B5B0C" w:rsidRDefault="006B5B0C" w:rsidP="00024343">
            <w:pPr>
              <w:pStyle w:val="a3"/>
              <w:rPr>
                <w:i w:val="0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</w:p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Домашнее задание</w:t>
            </w:r>
          </w:p>
        </w:tc>
      </w:tr>
      <w:tr w:rsidR="006B5B0C" w:rsidRPr="006B5B0C" w:rsidTr="004F63A2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024343">
            <w:pPr>
              <w:pStyle w:val="a3"/>
              <w:jc w:val="center"/>
              <w:rPr>
                <w:i w:val="0"/>
                <w:szCs w:val="24"/>
              </w:rPr>
            </w:pPr>
            <w:r w:rsidRPr="006B5B0C">
              <w:rPr>
                <w:i w:val="0"/>
                <w:szCs w:val="24"/>
              </w:rPr>
              <w:t>факт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4F63A2" w:rsidRDefault="004F63A2" w:rsidP="004F63A2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EC29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EC29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BA7A60" w:rsidP="00EC29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834B3A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EC29B6" w:rsidP="00EC29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EC29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F446A" w:rsidRDefault="002F446A" w:rsidP="002F446A">
            <w:pPr>
              <w:pStyle w:val="a5"/>
            </w:pPr>
            <w:r>
              <w:t>Предметные:</w:t>
            </w:r>
          </w:p>
          <w:p w:rsidR="002F446A" w:rsidRDefault="002F446A" w:rsidP="002F446A">
            <w:pPr>
              <w:pStyle w:val="a5"/>
            </w:pPr>
            <w:r>
              <w:t>Познакомиться</w:t>
            </w:r>
          </w:p>
          <w:p w:rsidR="006B5B0C" w:rsidRDefault="002F446A" w:rsidP="002F446A">
            <w:pPr>
              <w:pStyle w:val="a5"/>
            </w:pPr>
            <w:r>
              <w:t>с терминами, научиться пользоваться учебником, знать о необходимых для обучения средствах.</w:t>
            </w:r>
          </w:p>
          <w:p w:rsidR="002F446A" w:rsidRPr="002F446A" w:rsidRDefault="002F446A" w:rsidP="002F446A">
            <w:pPr>
              <w:pStyle w:val="a5"/>
            </w:pPr>
            <w:r w:rsidRPr="002F446A">
              <w:rPr>
                <w:rStyle w:val="a8"/>
              </w:rPr>
              <w:t>Познавательные:</w:t>
            </w:r>
          </w:p>
          <w:p w:rsidR="002F446A" w:rsidRPr="002F446A" w:rsidRDefault="002F446A" w:rsidP="002F446A">
            <w:pPr>
              <w:pStyle w:val="a5"/>
            </w:pPr>
            <w:r w:rsidRPr="002F446A">
              <w:t>Постановка и формулирование проблемы</w:t>
            </w:r>
          </w:p>
          <w:p w:rsidR="002F446A" w:rsidRPr="002F446A" w:rsidRDefault="002F446A" w:rsidP="002F446A">
            <w:pPr>
              <w:pStyle w:val="a5"/>
            </w:pPr>
            <w:r w:rsidRPr="002F446A">
              <w:t>Выделение и формулировка познавательной цели;</w:t>
            </w:r>
          </w:p>
          <w:p w:rsidR="002F446A" w:rsidRPr="002F446A" w:rsidRDefault="002F446A" w:rsidP="002F446A">
            <w:pPr>
              <w:pStyle w:val="a5"/>
            </w:pPr>
            <w:r w:rsidRPr="002F446A">
              <w:t>Подведение под понятие</w:t>
            </w:r>
          </w:p>
          <w:p w:rsidR="002F446A" w:rsidRPr="002F446A" w:rsidRDefault="002F446A" w:rsidP="002F446A">
            <w:pPr>
              <w:pStyle w:val="a5"/>
            </w:pPr>
            <w:proofErr w:type="spellStart"/>
            <w:r w:rsidRPr="002F446A">
              <w:rPr>
                <w:rStyle w:val="a8"/>
              </w:rPr>
              <w:t>Регулятивные</w:t>
            </w:r>
            <w:proofErr w:type="gramStart"/>
            <w:r w:rsidRPr="002F446A">
              <w:rPr>
                <w:rStyle w:val="a8"/>
              </w:rPr>
              <w:t>:</w:t>
            </w:r>
            <w:r w:rsidRPr="002F446A">
              <w:t>ц</w:t>
            </w:r>
            <w:proofErr w:type="gramEnd"/>
            <w:r w:rsidRPr="002F446A">
              <w:t>елеполагание</w:t>
            </w:r>
            <w:proofErr w:type="spellEnd"/>
            <w:r w:rsidRPr="002F446A">
              <w:t>, планирование, определение границ знаний</w:t>
            </w:r>
          </w:p>
          <w:p w:rsidR="002F446A" w:rsidRPr="002F446A" w:rsidRDefault="002F446A" w:rsidP="002F446A">
            <w:pPr>
              <w:pStyle w:val="a5"/>
            </w:pPr>
            <w:r w:rsidRPr="002F446A">
              <w:rPr>
                <w:rStyle w:val="a8"/>
              </w:rPr>
              <w:t>Коммуникативные:</w:t>
            </w:r>
          </w:p>
          <w:p w:rsidR="002F446A" w:rsidRPr="002F446A" w:rsidRDefault="002F446A" w:rsidP="002F446A">
            <w:pPr>
              <w:pStyle w:val="a5"/>
            </w:pPr>
            <w:r w:rsidRPr="002F446A">
              <w:t>Постановка вопроса,</w:t>
            </w:r>
          </w:p>
          <w:p w:rsidR="002F446A" w:rsidRPr="002F446A" w:rsidRDefault="002F446A" w:rsidP="002F446A">
            <w:pPr>
              <w:pStyle w:val="a5"/>
            </w:pPr>
            <w:r w:rsidRPr="002F446A">
              <w:t>Умение выражать свои мысли, владение монологической речью</w:t>
            </w:r>
          </w:p>
          <w:p w:rsidR="002F446A" w:rsidRPr="002F446A" w:rsidRDefault="002F446A" w:rsidP="002F446A">
            <w:pPr>
              <w:pStyle w:val="a5"/>
            </w:pPr>
            <w:r w:rsidRPr="002F446A">
              <w:rPr>
                <w:rStyle w:val="a8"/>
              </w:rPr>
              <w:t>Личностные:</w:t>
            </w:r>
          </w:p>
          <w:p w:rsidR="002F446A" w:rsidRPr="002F446A" w:rsidRDefault="002F446A" w:rsidP="002F446A">
            <w:pPr>
              <w:pStyle w:val="a5"/>
            </w:pPr>
            <w:r w:rsidRPr="002F446A">
              <w:t>Формирование</w:t>
            </w:r>
          </w:p>
          <w:p w:rsidR="002F446A" w:rsidRPr="006B5B0C" w:rsidRDefault="002F446A" w:rsidP="002F446A">
            <w:pPr>
              <w:pStyle w:val="a5"/>
            </w:pPr>
            <w:r w:rsidRPr="002F446A">
              <w:t>«стартовой» мотивации к обучению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2F446A" w:rsidRDefault="006B5B0C" w:rsidP="002F446A">
            <w:pPr>
              <w:pStyle w:val="a7"/>
              <w:jc w:val="center"/>
              <w:rPr>
                <w:rFonts w:ascii="Helvetica" w:hAnsi="Helvetica" w:cs="Helvetica"/>
                <w:b/>
                <w:bCs/>
                <w:color w:val="343434"/>
                <w:sz w:val="20"/>
                <w:szCs w:val="20"/>
              </w:rPr>
            </w:pPr>
            <w:r w:rsidRPr="006B5B0C">
              <w:t>Мифология как система образов и представлений о жизни. Глубина художественного обобщения важнейших сторон бытия. Исходные п</w:t>
            </w:r>
            <w:r w:rsidR="00EC29B6">
              <w:t xml:space="preserve">онятия нравственности – залог </w:t>
            </w:r>
            <w:r w:rsidRPr="006B5B0C">
              <w:t>вечной» жизни её сюжетов и образов. Проблемы смысла жизни, идеалы красоты, добра, борьбы и подвига, любви и страдания. Мифологические сюжеты и образы в произведениях различных видов искусства. Причины изменения их интерпретации на протяжении истории развития мировой художественной культуры. Диалог героев мифологии с человеком Нового времени.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4F63A2" w:rsidP="00024343">
            <w:pPr>
              <w:pStyle w:val="a5"/>
            </w:pPr>
            <w:r>
              <w:t>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2F446A">
            <w:pPr>
              <w:pStyle w:val="a5"/>
              <w:jc w:val="center"/>
            </w:pPr>
            <w:r w:rsidRPr="006B5B0C">
              <w:t>Сотворение мира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0D0783" w:rsidP="002F446A">
            <w:pPr>
              <w:pStyle w:val="a5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BA7A60" w:rsidP="002F446A">
            <w:pPr>
              <w:pStyle w:val="a5"/>
              <w:jc w:val="center"/>
            </w:pPr>
            <w:r>
              <w:t>10</w:t>
            </w:r>
            <w:r w:rsidR="00834B3A">
              <w:t>.09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2F446A">
            <w:pPr>
              <w:pStyle w:val="a5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2F446A">
            <w:pPr>
              <w:pStyle w:val="a5"/>
              <w:jc w:val="center"/>
            </w:pPr>
            <w:r w:rsidRPr="006B5B0C">
              <w:t>Вводный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Default="002F446A" w:rsidP="002F446A">
            <w:pPr>
              <w:pStyle w:val="a5"/>
            </w:pPr>
            <w:r>
              <w:t>Предметные</w:t>
            </w:r>
            <w:proofErr w:type="gramStart"/>
            <w:r w:rsidRPr="002F446A">
              <w:t xml:space="preserve">:. </w:t>
            </w:r>
            <w:proofErr w:type="gramEnd"/>
            <w:r w:rsidRPr="002F446A">
              <w:t>Научиться различат</w:t>
            </w:r>
            <w:r w:rsidR="004F63A2">
              <w:t xml:space="preserve">ь </w:t>
            </w:r>
            <w:r w:rsidRPr="002F446A">
              <w:t>разные типы мифов, попытка сочинить собственный солярный миф</w:t>
            </w:r>
            <w:r w:rsidR="004F63A2">
              <w:t>.</w:t>
            </w:r>
          </w:p>
          <w:p w:rsidR="004F63A2" w:rsidRPr="004F63A2" w:rsidRDefault="004F63A2" w:rsidP="004F63A2">
            <w:pPr>
              <w:pStyle w:val="a5"/>
              <w:rPr>
                <w:b/>
              </w:rPr>
            </w:pPr>
            <w:proofErr w:type="gramStart"/>
            <w:r w:rsidRPr="004F63A2">
              <w:rPr>
                <w:rStyle w:val="a8"/>
                <w:b w:val="0"/>
              </w:rPr>
              <w:t>Личностные</w:t>
            </w:r>
            <w:proofErr w:type="gramEnd"/>
            <w:r w:rsidRPr="004F63A2">
              <w:rPr>
                <w:rStyle w:val="a8"/>
                <w:b w:val="0"/>
              </w:rPr>
              <w:t>:</w:t>
            </w:r>
            <w:r>
              <w:t xml:space="preserve"> ф</w:t>
            </w:r>
            <w:r w:rsidRPr="004F63A2">
              <w:t>ормирование</w:t>
            </w:r>
          </w:p>
          <w:p w:rsidR="004F63A2" w:rsidRPr="006B5B0C" w:rsidRDefault="004F63A2" w:rsidP="004F63A2">
            <w:pPr>
              <w:pStyle w:val="a5"/>
            </w:pPr>
            <w:r w:rsidRPr="004F63A2">
              <w:t xml:space="preserve">творческого подхода к </w:t>
            </w:r>
            <w:r w:rsidRPr="004F63A2">
              <w:lastRenderedPageBreak/>
              <w:t>обучению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2F446A">
            <w:pPr>
              <w:pStyle w:val="a5"/>
              <w:jc w:val="center"/>
            </w:pPr>
            <w:r w:rsidRPr="006B5B0C">
              <w:lastRenderedPageBreak/>
              <w:t>Хаос как источник жизни на Земле, элемент перво</w:t>
            </w:r>
            <w:r w:rsidRPr="006B5B0C">
              <w:softHyphen/>
              <w:t xml:space="preserve">основы мира. Понятие Космоса как упорядоченного мира, состоящего из земли, неба и подземного мира. Возникновение Космоса из Хаоса в </w:t>
            </w:r>
            <w:r w:rsidRPr="006B5B0C">
              <w:lastRenderedPageBreak/>
              <w:t>поэме Овидия « Метаморфозы ». Рождение первых богов в поэме Гесиода «Теогония». Картина Ф. Гойи «Сатурн, пожи</w:t>
            </w:r>
            <w:r w:rsidRPr="006B5B0C">
              <w:softHyphen/>
              <w:t>рающий своих детей». Как Зевс лишил власти отца и стал во главе богов-олимпийцев. Картина Н. Пуссена «Детство Юпитера» и характерные особенности ин</w:t>
            </w:r>
            <w:r w:rsidRPr="006B5B0C">
              <w:softHyphen/>
              <w:t>терпретации античного мифа.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2F446A">
            <w:pPr>
              <w:pStyle w:val="a5"/>
              <w:jc w:val="center"/>
            </w:pPr>
            <w:r w:rsidRPr="006B5B0C">
              <w:rPr>
                <w:bCs/>
              </w:rPr>
              <w:lastRenderedPageBreak/>
              <w:t>Прочитать мифы о рождении Зевса и его борьбе с титанами</w:t>
            </w: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  <w:rPr>
                <w:b/>
              </w:rPr>
            </w:pPr>
            <w:r w:rsidRPr="006B5B0C">
              <w:rPr>
                <w:b/>
              </w:rPr>
              <w:t>Раздел 1. Античная мифология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rPr>
                <w:b/>
              </w:rPr>
              <w:t>25</w:t>
            </w:r>
          </w:p>
        </w:tc>
        <w:tc>
          <w:tcPr>
            <w:tcW w:w="11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0D0783" w:rsidP="004F63A2">
            <w:pPr>
              <w:pStyle w:val="a5"/>
              <w:jc w:val="center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4F63A2">
            <w:pPr>
              <w:pStyle w:val="a5"/>
              <w:jc w:val="center"/>
            </w:pPr>
            <w:r w:rsidRPr="006B5B0C">
              <w:t>Бог-громовержец – Зевс.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4F63A2">
            <w:pPr>
              <w:pStyle w:val="a5"/>
              <w:jc w:val="center"/>
            </w:pPr>
            <w:r w:rsidRPr="006B5B0C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BA7A60" w:rsidP="004F63A2">
            <w:pPr>
              <w:pStyle w:val="a5"/>
              <w:jc w:val="center"/>
            </w:pPr>
            <w:r>
              <w:t>17</w:t>
            </w:r>
            <w:r w:rsidR="00834B3A">
              <w:t>.09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4F63A2">
            <w:pPr>
              <w:pStyle w:val="a5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4F63A2" w:rsidP="004F63A2">
            <w:pPr>
              <w:pStyle w:val="a5"/>
              <w:jc w:val="center"/>
            </w:pPr>
            <w:r>
              <w:t>Урок- путешествие (</w:t>
            </w:r>
            <w:r w:rsidR="006B5B0C" w:rsidRPr="006B5B0C">
              <w:t>интегрированный урок формирования знаний)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F63A2" w:rsidRDefault="004F63A2" w:rsidP="004F63A2">
            <w:pPr>
              <w:pStyle w:val="a5"/>
            </w:pPr>
            <w:r w:rsidRPr="004F63A2">
              <w:t xml:space="preserve">Предметные: </w:t>
            </w:r>
          </w:p>
          <w:p w:rsidR="004F63A2" w:rsidRPr="004F63A2" w:rsidRDefault="004F63A2" w:rsidP="004F63A2">
            <w:pPr>
              <w:pStyle w:val="a5"/>
            </w:pPr>
            <w:r w:rsidRPr="004F63A2">
              <w:t>Научиться заполнять форму сведений о мифологическом персонаже, знакомство с опорной формой.</w:t>
            </w:r>
          </w:p>
          <w:p w:rsidR="004F63A2" w:rsidRPr="004F63A2" w:rsidRDefault="004F63A2" w:rsidP="004F63A2">
            <w:pPr>
              <w:pStyle w:val="a5"/>
            </w:pPr>
            <w:r w:rsidRPr="004F63A2">
              <w:t>Ознакомиться с новыми терминами,</w:t>
            </w:r>
          </w:p>
          <w:p w:rsidR="004F63A2" w:rsidRPr="004F63A2" w:rsidRDefault="004F63A2" w:rsidP="004F63A2">
            <w:pPr>
              <w:pStyle w:val="a5"/>
            </w:pPr>
            <w:r w:rsidRPr="004F63A2">
              <w:t xml:space="preserve">научиться задавать вопросы к </w:t>
            </w:r>
            <w:proofErr w:type="gramStart"/>
            <w:r w:rsidRPr="004F63A2">
              <w:t>прочитанному</w:t>
            </w:r>
            <w:proofErr w:type="gramEnd"/>
            <w:r w:rsidRPr="004F63A2">
              <w:t>.</w:t>
            </w:r>
          </w:p>
          <w:p w:rsidR="004F63A2" w:rsidRPr="003A29B4" w:rsidRDefault="004F63A2" w:rsidP="004F63A2">
            <w:pPr>
              <w:pStyle w:val="a5"/>
            </w:pPr>
            <w:proofErr w:type="gramStart"/>
            <w:r w:rsidRPr="003A29B4">
              <w:rPr>
                <w:rStyle w:val="a8"/>
                <w:color w:val="343434"/>
              </w:rPr>
              <w:t>П</w:t>
            </w:r>
            <w:proofErr w:type="gramEnd"/>
            <w:r w:rsidRPr="003A29B4">
              <w:rPr>
                <w:rStyle w:val="a8"/>
                <w:color w:val="343434"/>
              </w:rPr>
              <w:t xml:space="preserve">: </w:t>
            </w:r>
            <w:r w:rsidRPr="003A29B4">
              <w:t>анализ, синтез, сравнение, обобщение, аналогия, классификация;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Извлечение необходимой информации из текстов;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Использование знаково-символических средств;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Построение речевого высказывания;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Подведение под понятие.</w:t>
            </w:r>
          </w:p>
          <w:p w:rsidR="004F63A2" w:rsidRPr="003A29B4" w:rsidRDefault="004F63A2" w:rsidP="004F63A2">
            <w:pPr>
              <w:pStyle w:val="a5"/>
            </w:pPr>
            <w:r w:rsidRPr="003A29B4">
              <w:rPr>
                <w:rStyle w:val="a8"/>
                <w:color w:val="343434"/>
              </w:rPr>
              <w:t>Р</w:t>
            </w:r>
            <w:proofErr w:type="gramStart"/>
            <w:r w:rsidRPr="003A29B4">
              <w:rPr>
                <w:rStyle w:val="a8"/>
                <w:color w:val="343434"/>
              </w:rPr>
              <w:t>:</w:t>
            </w:r>
            <w:r w:rsidRPr="003A29B4">
              <w:t>в</w:t>
            </w:r>
            <w:proofErr w:type="gramEnd"/>
            <w:r w:rsidRPr="003A29B4">
              <w:t>ыполнение пробного учебного действия;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Фиксирование индивидуального затруднения в пробном действии;</w:t>
            </w:r>
          </w:p>
          <w:p w:rsidR="004F63A2" w:rsidRPr="003A29B4" w:rsidRDefault="004F63A2" w:rsidP="004F63A2">
            <w:pPr>
              <w:pStyle w:val="a5"/>
            </w:pPr>
            <w:proofErr w:type="spellStart"/>
            <w:r w:rsidRPr="003A29B4">
              <w:t>Волеваясаморегуляция</w:t>
            </w:r>
            <w:proofErr w:type="spellEnd"/>
            <w:r w:rsidRPr="003A29B4">
              <w:t xml:space="preserve"> и точное выражение мыслей</w:t>
            </w:r>
          </w:p>
          <w:p w:rsidR="004F63A2" w:rsidRPr="003A29B4" w:rsidRDefault="004F63A2" w:rsidP="004F63A2">
            <w:pPr>
              <w:pStyle w:val="a5"/>
            </w:pPr>
            <w:proofErr w:type="gramStart"/>
            <w:r w:rsidRPr="003A29B4">
              <w:rPr>
                <w:rStyle w:val="a8"/>
                <w:color w:val="343434"/>
              </w:rPr>
              <w:lastRenderedPageBreak/>
              <w:t>К</w:t>
            </w:r>
            <w:proofErr w:type="gramEnd"/>
            <w:r w:rsidRPr="003A29B4">
              <w:t>: аргументация мнения;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Учёт различных мнений;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Использование различных мнений для формирования единого вывода (постановки проблемы)</w:t>
            </w:r>
          </w:p>
          <w:p w:rsidR="004F63A2" w:rsidRPr="003A29B4" w:rsidRDefault="004F63A2" w:rsidP="004F63A2">
            <w:pPr>
              <w:pStyle w:val="a5"/>
            </w:pPr>
            <w:r w:rsidRPr="003A29B4">
              <w:rPr>
                <w:rStyle w:val="a8"/>
                <w:color w:val="343434"/>
              </w:rPr>
              <w:t xml:space="preserve">Л: 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1)Формирование</w:t>
            </w:r>
          </w:p>
          <w:p w:rsidR="004F63A2" w:rsidRPr="003A29B4" w:rsidRDefault="004F63A2" w:rsidP="004F63A2">
            <w:pPr>
              <w:pStyle w:val="a5"/>
            </w:pPr>
            <w:r w:rsidRPr="003A29B4">
              <w:t>способности работать самостоятельно</w:t>
            </w:r>
          </w:p>
          <w:p w:rsidR="006B5B0C" w:rsidRPr="006B5B0C" w:rsidRDefault="004F63A2" w:rsidP="004F63A2">
            <w:pPr>
              <w:pStyle w:val="a5"/>
            </w:pPr>
            <w:r w:rsidRPr="003A29B4">
              <w:t>2)Формирование мотивации к индивидуальной и коллективной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4F63A2">
            <w:pPr>
              <w:pStyle w:val="a5"/>
              <w:jc w:val="center"/>
            </w:pPr>
            <w:r w:rsidRPr="006B5B0C">
              <w:lastRenderedPageBreak/>
              <w:t>Рождение Зевса. Схватка богов и титанов и ее интерпретация в поэме Гесиода «Теогония». Алтарь Зевса в Пергаме. Особенности изображения Зевса. Гора Олимп — место вечного обитания богов. Две</w:t>
            </w:r>
            <w:r w:rsidRPr="006B5B0C">
              <w:softHyphen/>
              <w:t>надцать богов-олимпийцев. Пир богов на западном фризе Парфенона. Стихотворение Г. Гейне «Боги Греции».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4F63A2">
            <w:pPr>
              <w:pStyle w:val="a5"/>
              <w:jc w:val="center"/>
            </w:pPr>
            <w:r w:rsidRPr="006B5B0C">
              <w:t>Подготовить доклады на тему  по выбору.</w:t>
            </w: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0D0783" w:rsidP="00024343">
            <w:pPr>
              <w:pStyle w:val="a5"/>
            </w:pPr>
            <w:r>
              <w:lastRenderedPageBreak/>
              <w:t>4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Художественное воплощение образа Зевса в искусстве.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BA7A60" w:rsidP="00024343">
            <w:pPr>
              <w:pStyle w:val="a5"/>
            </w:pPr>
            <w:r>
              <w:t>24</w:t>
            </w:r>
            <w:r w:rsidR="00834B3A">
              <w:t>.09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4F63A2">
            <w:pPr>
              <w:pStyle w:val="a5"/>
            </w:pPr>
            <w:r w:rsidRPr="006B5B0C">
              <w:t>Умения анализировать, сопоставлять, сравнивать, выделять главное, формирование эстетической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5"/>
            </w:pPr>
            <w:r w:rsidRPr="006B5B0C">
              <w:t>Традиционный образ Зевса в произведениях искус</w:t>
            </w:r>
            <w:r w:rsidRPr="006B5B0C">
              <w:softHyphen/>
              <w:t>ства. Храм Зевса в Олимпии и скульптура Фидия. Атрибуты Зевса. Наказание Атланта. Художественное вопло</w:t>
            </w:r>
            <w:r w:rsidRPr="006B5B0C">
              <w:softHyphen/>
              <w:t>щение образа в скульптуре Микеланджело «Атлант».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5"/>
            </w:pPr>
            <w:r w:rsidRPr="006B5B0C">
              <w:t xml:space="preserve">Стр. 16-21 ответить на вопросы </w:t>
            </w:r>
          </w:p>
        </w:tc>
      </w:tr>
      <w:tr w:rsidR="006B5B0C" w:rsidRPr="006B5B0C" w:rsidTr="00414B40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0D0783" w:rsidP="00414B40">
            <w:pPr>
              <w:pStyle w:val="a5"/>
            </w:pPr>
            <w:r>
              <w:t>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414B40">
            <w:pPr>
              <w:pStyle w:val="a5"/>
            </w:pPr>
            <w:r w:rsidRPr="006B5B0C">
              <w:t>Окружение Зевса.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414B40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BA7A60" w:rsidP="00414B40">
            <w:pPr>
              <w:pStyle w:val="a5"/>
            </w:pPr>
            <w:r>
              <w:t>01</w:t>
            </w:r>
            <w:r w:rsidR="00834B3A">
              <w:t>.</w:t>
            </w:r>
            <w:r w:rsidR="00EF16E2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414B40">
            <w:pPr>
              <w:pStyle w:val="a5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414B40" w:rsidRDefault="006B5B0C" w:rsidP="00414B40">
            <w:pPr>
              <w:pStyle w:val="a5"/>
            </w:pPr>
            <w:r w:rsidRPr="00414B40">
              <w:t>Урок формирования умений и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14B40" w:rsidRPr="00414B40" w:rsidRDefault="00414B40" w:rsidP="00414B40">
            <w:pPr>
              <w:pStyle w:val="a5"/>
            </w:pPr>
            <w:r w:rsidRPr="00414B40">
              <w:t xml:space="preserve">Предметные: </w:t>
            </w:r>
          </w:p>
          <w:p w:rsidR="00414B40" w:rsidRPr="00A72DEA" w:rsidRDefault="00414B40" w:rsidP="00414B40">
            <w:pPr>
              <w:pStyle w:val="a5"/>
              <w:rPr>
                <w:bCs/>
                <w:color w:val="343434"/>
              </w:rPr>
            </w:pPr>
            <w:r w:rsidRPr="00A72DEA">
              <w:rPr>
                <w:bCs/>
                <w:color w:val="343434"/>
              </w:rPr>
              <w:t>Ознакомиться с новыми терминами,</w:t>
            </w:r>
          </w:p>
          <w:p w:rsidR="00414B40" w:rsidRPr="00A72DEA" w:rsidRDefault="00414B40" w:rsidP="00414B40">
            <w:pPr>
              <w:pStyle w:val="a5"/>
              <w:rPr>
                <w:bCs/>
                <w:color w:val="343434"/>
              </w:rPr>
            </w:pPr>
            <w:r w:rsidRPr="00A72DEA">
              <w:rPr>
                <w:bCs/>
                <w:color w:val="343434"/>
              </w:rPr>
              <w:t xml:space="preserve">научиться задавать вопросы к </w:t>
            </w:r>
            <w:proofErr w:type="gramStart"/>
            <w:r w:rsidRPr="00A72DEA">
              <w:rPr>
                <w:bCs/>
                <w:color w:val="343434"/>
              </w:rPr>
              <w:t>прочитанному</w:t>
            </w:r>
            <w:proofErr w:type="gramEnd"/>
            <w:r w:rsidRPr="00A72DEA">
              <w:rPr>
                <w:bCs/>
                <w:color w:val="343434"/>
              </w:rPr>
              <w:t>.</w:t>
            </w:r>
          </w:p>
          <w:p w:rsidR="006B5B0C" w:rsidRDefault="00414B40" w:rsidP="00414B40">
            <w:pPr>
              <w:pStyle w:val="a5"/>
              <w:rPr>
                <w:b/>
                <w:bCs/>
                <w:color w:val="343434"/>
              </w:rPr>
            </w:pPr>
            <w:r w:rsidRPr="00A72DEA">
              <w:rPr>
                <w:bCs/>
                <w:color w:val="343434"/>
              </w:rPr>
              <w:t>Различать древние знаки и символы искусства, объяснять их смысл</w:t>
            </w:r>
            <w:r w:rsidRPr="00414B40">
              <w:rPr>
                <w:b/>
                <w:bCs/>
                <w:color w:val="343434"/>
              </w:rPr>
              <w:t>.</w:t>
            </w:r>
          </w:p>
          <w:p w:rsidR="00A72DEA" w:rsidRPr="00A338DE" w:rsidRDefault="00A72DEA" w:rsidP="00A72DEA">
            <w:pPr>
              <w:pStyle w:val="a5"/>
            </w:pPr>
            <w:r w:rsidRPr="00A338DE">
              <w:rPr>
                <w:rStyle w:val="a8"/>
                <w:color w:val="343434"/>
              </w:rPr>
              <w:t>П</w:t>
            </w:r>
            <w:proofErr w:type="gramStart"/>
            <w:r w:rsidRPr="00A338DE">
              <w:rPr>
                <w:rStyle w:val="a8"/>
                <w:color w:val="343434"/>
              </w:rPr>
              <w:t>:</w:t>
            </w:r>
            <w:r w:rsidRPr="00A338DE">
              <w:t>а</w:t>
            </w:r>
            <w:proofErr w:type="gramEnd"/>
            <w:r w:rsidRPr="00A338DE">
              <w:t>нализ, синтез, сравнение, обобщение, аналогия, классификация;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Построение речевого высказывания;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Подведение под понятие.</w:t>
            </w:r>
          </w:p>
          <w:p w:rsidR="00A72DEA" w:rsidRPr="00A338DE" w:rsidRDefault="00A72DEA" w:rsidP="00A72DEA">
            <w:pPr>
              <w:pStyle w:val="a5"/>
            </w:pPr>
            <w:r w:rsidRPr="00A338DE">
              <w:lastRenderedPageBreak/>
              <w:t>Определение основной и второстепенной информации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Постановка и формулирование проблемы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Структурирование знаний</w:t>
            </w:r>
          </w:p>
          <w:p w:rsidR="00A72DEA" w:rsidRPr="00A338DE" w:rsidRDefault="00A72DEA" w:rsidP="00A72DEA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выполнение пробного учебного действия;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A72DEA" w:rsidRPr="00A338DE" w:rsidRDefault="00A72DEA" w:rsidP="00A72DEA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A72DEA" w:rsidRPr="00A338DE" w:rsidRDefault="00A72DEA" w:rsidP="00A72DEA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 xml:space="preserve">: </w:t>
            </w:r>
            <w:r w:rsidRPr="00A338DE">
              <w:t>Планирование сотрудничества с учителем и сверстником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Управление поведением партнёра.</w:t>
            </w:r>
          </w:p>
          <w:p w:rsidR="00A72DEA" w:rsidRPr="00A72DEA" w:rsidRDefault="00A72DEA" w:rsidP="00A72DEA">
            <w:pPr>
              <w:pStyle w:val="a5"/>
            </w:pPr>
            <w:r w:rsidRPr="00A338DE">
              <w:rPr>
                <w:rStyle w:val="a8"/>
                <w:color w:val="343434"/>
              </w:rPr>
              <w:t xml:space="preserve">Л: </w:t>
            </w:r>
            <w:r w:rsidRPr="00A338DE">
              <w:t>Формирование ценностного отношения к происходящим событиям.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414B40">
            <w:pPr>
              <w:pStyle w:val="a5"/>
            </w:pPr>
            <w:r w:rsidRPr="006B5B0C">
              <w:lastRenderedPageBreak/>
              <w:t xml:space="preserve">Свита Зевса, особенности противоречивой характеристики бога- громовержца.  Сюжет похищения Ганимеда в скульптурной статуе </w:t>
            </w:r>
            <w:proofErr w:type="spellStart"/>
            <w:r w:rsidRPr="006B5B0C">
              <w:t>Леохара</w:t>
            </w:r>
            <w:proofErr w:type="spellEnd"/>
            <w:r w:rsidRPr="006B5B0C">
              <w:t xml:space="preserve"> «Ганимед» и в картинах </w:t>
            </w:r>
            <w:proofErr w:type="spellStart"/>
            <w:r w:rsidRPr="006B5B0C">
              <w:t>Корреджо</w:t>
            </w:r>
            <w:proofErr w:type="spellEnd"/>
            <w:r w:rsidRPr="006B5B0C">
              <w:t xml:space="preserve">, П. Рубенса и Рембрандта. Скульптура Б. </w:t>
            </w:r>
            <w:proofErr w:type="spellStart"/>
            <w:r w:rsidRPr="006B5B0C">
              <w:t>Торвальдсена</w:t>
            </w:r>
            <w:proofErr w:type="spellEnd"/>
            <w:r w:rsidRPr="006B5B0C">
              <w:t xml:space="preserve"> «Ганимед, кормя</w:t>
            </w:r>
            <w:r w:rsidRPr="006B5B0C">
              <w:softHyphen/>
              <w:t xml:space="preserve">щий </w:t>
            </w:r>
            <w:proofErr w:type="spellStart"/>
            <w:r w:rsidRPr="006B5B0C">
              <w:t>Зевсова</w:t>
            </w:r>
            <w:proofErr w:type="spellEnd"/>
            <w:r w:rsidRPr="006B5B0C">
              <w:t xml:space="preserve"> орла». Крылатая богиня Ника </w:t>
            </w:r>
            <w:proofErr w:type="spellStart"/>
            <w:r w:rsidRPr="006B5B0C">
              <w:t>Самофракийская</w:t>
            </w:r>
            <w:proofErr w:type="spellEnd"/>
            <w:r w:rsidRPr="006B5B0C">
              <w:t>, художе</w:t>
            </w:r>
            <w:r w:rsidRPr="006B5B0C">
              <w:softHyphen/>
              <w:t>ственные достоинства скульптурного образа. Стихо</w:t>
            </w:r>
            <w:r w:rsidRPr="006B5B0C">
              <w:softHyphen/>
              <w:t>творение Н. Гумилева «</w:t>
            </w:r>
            <w:proofErr w:type="spellStart"/>
            <w:r w:rsidRPr="006B5B0C">
              <w:t>Самофракийская</w:t>
            </w:r>
            <w:proofErr w:type="spellEnd"/>
            <w:r w:rsidRPr="006B5B0C">
              <w:t xml:space="preserve"> победа». Миф о </w:t>
            </w:r>
            <w:proofErr w:type="spellStart"/>
            <w:r w:rsidRPr="006B5B0C">
              <w:t>Филемоне</w:t>
            </w:r>
            <w:proofErr w:type="spellEnd"/>
            <w:r w:rsidRPr="006B5B0C">
              <w:t xml:space="preserve"> и </w:t>
            </w:r>
            <w:proofErr w:type="spellStart"/>
            <w:r w:rsidRPr="006B5B0C">
              <w:t>Бавкиде</w:t>
            </w:r>
            <w:proofErr w:type="spellEnd"/>
            <w:r w:rsidRPr="006B5B0C">
              <w:t xml:space="preserve"> и его интерпретация в «Метаморфоза» Овидия. Миф о жестоком наказании Зевсом Тантала. Роль Зевса в судьбе </w:t>
            </w:r>
            <w:r w:rsidRPr="006B5B0C">
              <w:lastRenderedPageBreak/>
              <w:t>Сизифа. Картина Тициана «Сизиф»</w:t>
            </w:r>
            <w:proofErr w:type="gramStart"/>
            <w:r w:rsidRPr="006B5B0C">
              <w:t>.К</w:t>
            </w:r>
            <w:proofErr w:type="gramEnd"/>
            <w:r w:rsidRPr="006B5B0C">
              <w:t>артины Тици</w:t>
            </w:r>
            <w:r w:rsidRPr="006B5B0C">
              <w:softHyphen/>
              <w:t>ана и Рембрандта «Даная». Сюжет похищения Евро</w:t>
            </w:r>
            <w:r w:rsidRPr="006B5B0C">
              <w:softHyphen/>
              <w:t xml:space="preserve">пы в картинах П. Веронезе и В. Серова. Юпитер и </w:t>
            </w:r>
            <w:proofErr w:type="spellStart"/>
            <w:r w:rsidRPr="006B5B0C">
              <w:t>Леда</w:t>
            </w:r>
            <w:proofErr w:type="spellEnd"/>
            <w:r w:rsidRPr="006B5B0C">
              <w:t xml:space="preserve">, Ио, </w:t>
            </w:r>
            <w:proofErr w:type="spellStart"/>
            <w:r w:rsidRPr="006B5B0C">
              <w:t>Каллисто</w:t>
            </w:r>
            <w:proofErr w:type="spellEnd"/>
            <w:r w:rsidRPr="006B5B0C">
              <w:t xml:space="preserve"> в картинах </w:t>
            </w:r>
            <w:proofErr w:type="spellStart"/>
            <w:r w:rsidRPr="006B5B0C">
              <w:t>Корред-жо</w:t>
            </w:r>
            <w:proofErr w:type="spellEnd"/>
            <w:r w:rsidRPr="006B5B0C">
              <w:t>, Леонардо да Винчи, Ф. Буше. «Юпитер и Фети</w:t>
            </w:r>
            <w:r w:rsidRPr="006B5B0C">
              <w:softHyphen/>
              <w:t xml:space="preserve">да» в картине Ж. Д. </w:t>
            </w:r>
            <w:proofErr w:type="spellStart"/>
            <w:r w:rsidRPr="006B5B0C">
              <w:t>Энгра</w:t>
            </w:r>
            <w:proofErr w:type="spellEnd"/>
            <w:r w:rsidRPr="006B5B0C">
              <w:t xml:space="preserve"> и Я. Тинторетто «Проис</w:t>
            </w:r>
            <w:r w:rsidRPr="006B5B0C">
              <w:softHyphen/>
              <w:t xml:space="preserve">хождение Млечного Пути».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414B40">
            <w:pPr>
              <w:pStyle w:val="a5"/>
            </w:pPr>
            <w:r w:rsidRPr="006B5B0C">
              <w:lastRenderedPageBreak/>
              <w:t>.</w:t>
            </w:r>
          </w:p>
          <w:p w:rsidR="006B5B0C" w:rsidRPr="006B5B0C" w:rsidRDefault="006B5B0C" w:rsidP="00414B40">
            <w:pPr>
              <w:pStyle w:val="a5"/>
            </w:pPr>
            <w:r w:rsidRPr="006B5B0C">
              <w:t>Стр. 22-30</w:t>
            </w: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0D0783" w:rsidP="00024343">
            <w:pPr>
              <w:pStyle w:val="a5"/>
            </w:pPr>
            <w:r>
              <w:lastRenderedPageBreak/>
              <w:t>6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Мифы о Зевсе и их литературная интерпретация.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BA7A60" w:rsidP="00024343">
            <w:pPr>
              <w:pStyle w:val="a5"/>
            </w:pPr>
            <w:r>
              <w:t>08</w:t>
            </w:r>
            <w:r w:rsidR="00834B3A">
              <w:t>.</w:t>
            </w:r>
            <w:r w:rsidR="00EF16E2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Формулировать вопросы по изучаемой теме, оценивать ответ одноклассников, работать с литературой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5"/>
            </w:pPr>
            <w:r w:rsidRPr="006B5B0C">
              <w:t>Миф о Зевсе, побеждающем стоглавое чудовище Интерпрета</w:t>
            </w:r>
            <w:r w:rsidRPr="006B5B0C">
              <w:softHyphen/>
              <w:t>ция мифов о возлюбленных Зевса в стихотворении Г. Гейне «Мифология»</w:t>
            </w:r>
            <w:proofErr w:type="gramStart"/>
            <w:r w:rsidRPr="006B5B0C">
              <w:t>.Т</w:t>
            </w:r>
            <w:proofErr w:type="gramEnd"/>
            <w:r w:rsidRPr="006B5B0C">
              <w:t xml:space="preserve">ифона.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5"/>
            </w:pPr>
            <w:r w:rsidRPr="006B5B0C">
              <w:t>Прочитайте миф о Прометее</w:t>
            </w:r>
          </w:p>
        </w:tc>
      </w:tr>
      <w:tr w:rsidR="006B5B0C" w:rsidRPr="006B5B0C" w:rsidTr="00A72DEA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0D0783" w:rsidP="00A72DEA">
            <w:pPr>
              <w:pStyle w:val="a5"/>
            </w:pPr>
            <w:r>
              <w:t>7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Прометей – «сквозь тысячелетия вперёд смотрящий».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BA7A60" w:rsidP="00A72DEA">
            <w:pPr>
              <w:pStyle w:val="a5"/>
            </w:pPr>
            <w:r>
              <w:t>15</w:t>
            </w:r>
            <w:r w:rsidR="00834B3A">
              <w:t>.</w:t>
            </w:r>
            <w:r w:rsidR="00EF16E2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72DEA" w:rsidRDefault="00A72DEA" w:rsidP="00A72DEA">
            <w:pPr>
              <w:pStyle w:val="a5"/>
            </w:pPr>
            <w:r>
              <w:t>Предметные:</w:t>
            </w:r>
          </w:p>
          <w:p w:rsidR="00A72DEA" w:rsidRDefault="00A72DEA" w:rsidP="00A72DEA">
            <w:pPr>
              <w:pStyle w:val="a5"/>
            </w:pPr>
            <w:r w:rsidRPr="00A338DE">
              <w:t>Продолжение обучения составлению опорной схемы. Заполнение недостающих звеньев.</w:t>
            </w:r>
          </w:p>
          <w:p w:rsidR="00A72DEA" w:rsidRPr="00A338DE" w:rsidRDefault="00A72DEA" w:rsidP="00A72DEA">
            <w:pPr>
              <w:pStyle w:val="a5"/>
            </w:pPr>
            <w:r w:rsidRPr="00A338DE">
              <w:rPr>
                <w:rStyle w:val="a8"/>
                <w:color w:val="343434"/>
              </w:rPr>
              <w:t>П</w:t>
            </w:r>
            <w:proofErr w:type="gramStart"/>
            <w:r w:rsidRPr="00A338DE">
              <w:rPr>
                <w:rStyle w:val="a8"/>
                <w:color w:val="343434"/>
              </w:rPr>
              <w:t>:</w:t>
            </w:r>
            <w:r w:rsidRPr="00A338DE">
              <w:t>а</w:t>
            </w:r>
            <w:proofErr w:type="gramEnd"/>
            <w:r w:rsidRPr="00A338DE">
              <w:t>нализ, синтез, сравнение, обобщение, аналогия, классификация;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A72DEA" w:rsidRPr="00A338DE" w:rsidRDefault="00A72DEA" w:rsidP="00A72DEA">
            <w:pPr>
              <w:pStyle w:val="a5"/>
            </w:pPr>
            <w:r w:rsidRPr="00A338DE">
              <w:rPr>
                <w:rStyle w:val="a8"/>
                <w:color w:val="343434"/>
              </w:rPr>
              <w:lastRenderedPageBreak/>
              <w:t>Р</w:t>
            </w:r>
            <w:proofErr w:type="gramStart"/>
            <w:r w:rsidRPr="00A338DE">
              <w:rPr>
                <w:rStyle w:val="a8"/>
                <w:color w:val="343434"/>
              </w:rPr>
              <w:t>:</w:t>
            </w:r>
            <w:r w:rsidRPr="00A338DE">
              <w:t>в</w:t>
            </w:r>
            <w:proofErr w:type="gramEnd"/>
            <w:r w:rsidRPr="00A338DE">
              <w:t>ыполнение пробного учебного действия;</w:t>
            </w:r>
          </w:p>
          <w:p w:rsidR="00A72DEA" w:rsidRPr="00A338DE" w:rsidRDefault="00A72DEA" w:rsidP="00A72DEA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A72DEA" w:rsidRPr="00A338DE" w:rsidRDefault="00A72DEA" w:rsidP="00A72DEA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A72DEA" w:rsidRPr="00A338DE" w:rsidRDefault="00A72DEA" w:rsidP="00A72DEA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 xml:space="preserve">: </w:t>
            </w:r>
            <w:r w:rsidRPr="00A338DE">
              <w:t>умение работать в группе, в паре, соотнесение своей точки зрения с точкой зрения партнёра, формирование общей точки зрения на проблему</w:t>
            </w:r>
          </w:p>
          <w:p w:rsidR="006B5B0C" w:rsidRPr="006B5B0C" w:rsidRDefault="00A72DEA" w:rsidP="00A72DEA">
            <w:pPr>
              <w:pStyle w:val="a5"/>
            </w:pPr>
            <w:r w:rsidRPr="00A338DE">
              <w:rPr>
                <w:rStyle w:val="a8"/>
                <w:color w:val="343434"/>
              </w:rPr>
              <w:t xml:space="preserve">Л: </w:t>
            </w: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A72DEA">
            <w:pPr>
              <w:pStyle w:val="a5"/>
            </w:pPr>
            <w:r w:rsidRPr="006B5B0C">
              <w:lastRenderedPageBreak/>
              <w:t>За</w:t>
            </w:r>
            <w:r w:rsidRPr="006B5B0C">
              <w:softHyphen/>
              <w:t>слуги Прометея перед человечеством в «Метаморфо</w:t>
            </w:r>
            <w:r w:rsidRPr="006B5B0C">
              <w:softHyphen/>
              <w:t>зах» Овидия. Рельеф саркофага «Прометей, создающий пер</w:t>
            </w:r>
            <w:r w:rsidRPr="006B5B0C">
              <w:softHyphen/>
              <w:t xml:space="preserve">вого человека». Басни Эзопа о Прометее. Характер конфликта между Прометеем и Зевсом.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5"/>
            </w:pPr>
            <w:r w:rsidRPr="006B5B0C">
              <w:t>Нарисуйте картину, сделайте поделку  на тему «Мой Прометей», стр.31-38</w:t>
            </w:r>
          </w:p>
        </w:tc>
      </w:tr>
      <w:tr w:rsidR="006B5B0C" w:rsidRPr="006B5B0C" w:rsidTr="00A72DEA">
        <w:trPr>
          <w:trHeight w:val="2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0D0783" w:rsidP="00A72DEA">
            <w:pPr>
              <w:pStyle w:val="a5"/>
            </w:pPr>
            <w:r>
              <w:lastRenderedPageBreak/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Отражение мифа о Прометее в произведениях искусства.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BA7A60" w:rsidP="00A72DEA">
            <w:pPr>
              <w:pStyle w:val="a5"/>
            </w:pPr>
            <w:r>
              <w:t>22</w:t>
            </w:r>
            <w:r w:rsidR="00834B3A">
              <w:t>.10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B5B0C" w:rsidRPr="006B5B0C" w:rsidRDefault="006B5B0C" w:rsidP="00A72DEA">
            <w:pPr>
              <w:pStyle w:val="a5"/>
            </w:pPr>
            <w:r w:rsidRPr="006B5B0C">
              <w:t>Анализировать текст, сопоставлять различные точки зрения на одну  проблему, умение работать в группах, формирование эстетической культуры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A72DEA">
            <w:pPr>
              <w:pStyle w:val="a5"/>
            </w:pPr>
            <w:r w:rsidRPr="006B5B0C">
              <w:t xml:space="preserve">Прометей — титан, похитивший огонь </w:t>
            </w:r>
            <w:r w:rsidRPr="006B5B0C">
              <w:rPr>
                <w:i/>
                <w:iCs/>
              </w:rPr>
              <w:t xml:space="preserve">для </w:t>
            </w:r>
            <w:r w:rsidRPr="006B5B0C">
              <w:t>человечества, в траге</w:t>
            </w:r>
            <w:r w:rsidRPr="006B5B0C">
              <w:softHyphen/>
              <w:t xml:space="preserve">дии Эсхила «Прикованный Прометей». Отражение сюжета в картине Ф. </w:t>
            </w:r>
            <w:proofErr w:type="spellStart"/>
            <w:r w:rsidRPr="006B5B0C">
              <w:t>Снейдерса</w:t>
            </w:r>
            <w:proofErr w:type="spellEnd"/>
            <w:r w:rsidRPr="006B5B0C">
              <w:t xml:space="preserve"> и П. Рубенса «Прико</w:t>
            </w:r>
            <w:r w:rsidRPr="006B5B0C">
              <w:softHyphen/>
              <w:t>ванный Прометей» и в скульптуре Ф. Г. Гордеева «Прометей, терзаемый орлом». Сравни</w:t>
            </w:r>
            <w:r w:rsidRPr="006B5B0C">
              <w:softHyphen/>
              <w:t xml:space="preserve">тельный анализ стихотворений «Прометей» И. В. Гете </w:t>
            </w:r>
            <w:proofErr w:type="gramStart"/>
            <w:r w:rsidRPr="006B5B0C">
              <w:t>Дж</w:t>
            </w:r>
            <w:proofErr w:type="gramEnd"/>
            <w:r w:rsidRPr="006B5B0C">
              <w:t>. Байрона. Музыкальные интерпретации мифа о Прометее. Бетховен. Финал</w:t>
            </w:r>
            <w:proofErr w:type="gramStart"/>
            <w:r w:rsidRPr="006B5B0C">
              <w:t xml:space="preserve"> Т</w:t>
            </w:r>
            <w:proofErr w:type="gramEnd"/>
            <w:r w:rsidRPr="006B5B0C">
              <w:t>ретьей (Героической) симфонии. «Прометей» Ф. Лис</w:t>
            </w:r>
            <w:r w:rsidRPr="006B5B0C">
              <w:softHyphen/>
              <w:t>та. Внимание композитора к драматизму личных пе</w:t>
            </w:r>
            <w:r w:rsidRPr="006B5B0C">
              <w:softHyphen/>
              <w:t>реживаний героя. Сравнительный анализ стихотворе</w:t>
            </w:r>
            <w:r w:rsidRPr="006B5B0C">
              <w:softHyphen/>
              <w:t>ния И. В. Гете «Прометей» и песни-арии Ф. Шуберта.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0C" w:rsidRPr="006B5B0C" w:rsidRDefault="006B5B0C" w:rsidP="00024343">
            <w:pPr>
              <w:pStyle w:val="a5"/>
            </w:pPr>
            <w:r w:rsidRPr="006B5B0C">
              <w:t>Прочитать миф о Посейдоне.</w:t>
            </w: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0D0783" w:rsidP="00024343">
            <w:pPr>
              <w:pStyle w:val="a5"/>
            </w:pPr>
            <w:r>
              <w:t>9</w:t>
            </w: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Посейдон – владыка морей.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vAlign w:val="center"/>
          </w:tcPr>
          <w:p w:rsidR="006B5B0C" w:rsidRPr="006B5B0C" w:rsidRDefault="00BA7A60" w:rsidP="00024343">
            <w:pPr>
              <w:pStyle w:val="a5"/>
            </w:pPr>
            <w:r>
              <w:t>05.11</w:t>
            </w:r>
          </w:p>
        </w:tc>
        <w:tc>
          <w:tcPr>
            <w:tcW w:w="708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76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Урок-лекция</w:t>
            </w:r>
          </w:p>
        </w:tc>
        <w:tc>
          <w:tcPr>
            <w:tcW w:w="3260" w:type="dxa"/>
            <w:vAlign w:val="center"/>
          </w:tcPr>
          <w:p w:rsidR="002F5ED7" w:rsidRDefault="002F5ED7" w:rsidP="00024343">
            <w:pPr>
              <w:pStyle w:val="a5"/>
            </w:pPr>
            <w:r>
              <w:t xml:space="preserve">Предметные: </w:t>
            </w:r>
            <w:r w:rsidRPr="00A338DE">
              <w:t xml:space="preserve">Знать термины предыдущих уроков, различать ранее изученных </w:t>
            </w:r>
            <w:r w:rsidRPr="00A338DE">
              <w:lastRenderedPageBreak/>
              <w:t>персонажей мифологии (промежуточный контроль), самостоятельно заполнять две ячейки из опорной табл</w:t>
            </w:r>
            <w:r>
              <w:t>ицы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Построение речевого высказывания;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Постановка и формулирование проблемы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Выполнение действий по алгоритму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контроль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Коррекция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выполнение пробного учебного действия;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2F5ED7" w:rsidRDefault="002F5ED7" w:rsidP="002F5ED7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  <w:r>
              <w:t>.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Постановка вопроса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Умение выражать свои мысли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lastRenderedPageBreak/>
              <w:t>Владение диалогической и монологической формами речи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1)Формирование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способности работать самостоятельно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6B5B0C" w:rsidRPr="006B5B0C" w:rsidRDefault="002F5ED7" w:rsidP="002F5ED7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 xml:space="preserve">Атрибуты Посейдона и его свита. Спор Зевса и Посейдона о главенстве среди богов </w:t>
            </w:r>
            <w:r w:rsidRPr="006B5B0C">
              <w:lastRenderedPageBreak/>
              <w:t xml:space="preserve">олимпийского пантеона и его отражение в «Илиаде» </w:t>
            </w:r>
            <w:proofErr w:type="spellStart"/>
            <w:r w:rsidRPr="006B5B0C">
              <w:t>Гомера</w:t>
            </w:r>
            <w:proofErr w:type="gramStart"/>
            <w:r w:rsidRPr="006B5B0C">
              <w:t>.М</w:t>
            </w:r>
            <w:proofErr w:type="gramEnd"/>
            <w:r w:rsidRPr="006B5B0C">
              <w:t>иф</w:t>
            </w:r>
            <w:proofErr w:type="spellEnd"/>
            <w:r w:rsidRPr="006B5B0C">
              <w:t xml:space="preserve"> о состязании Афины и Посейдона за облада</w:t>
            </w:r>
            <w:r w:rsidRPr="006B5B0C">
              <w:softHyphen/>
              <w:t xml:space="preserve">ние </w:t>
            </w:r>
            <w:proofErr w:type="spellStart"/>
            <w:r w:rsidRPr="006B5B0C">
              <w:t>Аттикой</w:t>
            </w:r>
            <w:proofErr w:type="spellEnd"/>
            <w:r w:rsidRPr="006B5B0C">
              <w:t xml:space="preserve">. </w:t>
            </w:r>
            <w:proofErr w:type="spellStart"/>
            <w:r w:rsidRPr="006B5B0C">
              <w:t>Эрехтейон</w:t>
            </w:r>
            <w:proofErr w:type="spellEnd"/>
            <w:r w:rsidRPr="006B5B0C">
              <w:t xml:space="preserve"> — храм Афины и Посейдона на Акрополе в Афинах. 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Стр.38-44</w:t>
            </w: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0D0783" w:rsidP="00024343">
            <w:pPr>
              <w:pStyle w:val="a5"/>
            </w:pPr>
            <w:r>
              <w:lastRenderedPageBreak/>
              <w:t>10</w:t>
            </w: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Величественный образ Посейдона в произведениях искусства.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vAlign w:val="center"/>
          </w:tcPr>
          <w:p w:rsidR="006B5B0C" w:rsidRPr="006B5B0C" w:rsidRDefault="00BA7A60" w:rsidP="00024343">
            <w:pPr>
              <w:pStyle w:val="a5"/>
            </w:pPr>
            <w:r>
              <w:t>12</w:t>
            </w:r>
            <w:r w:rsidR="00EF16E2">
              <w:t>.11</w:t>
            </w:r>
          </w:p>
        </w:tc>
        <w:tc>
          <w:tcPr>
            <w:tcW w:w="708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76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Умение работать с литературой, решать творческие задачи, предъявлять результаты своей деятельности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t>Скульптуры Л. Бернини «Нептун и Тритон» и К. Растрелли «Посейдон». Кар</w:t>
            </w:r>
            <w:r w:rsidRPr="006B5B0C">
              <w:softHyphen/>
              <w:t xml:space="preserve">тина И. К. Айвазовского «Посейдон, несущийся по морю». Миф о Посейдоне и Амфитрите. Аллегорическое </w:t>
            </w:r>
            <w:r w:rsidRPr="006B5B0C">
              <w:rPr>
                <w:lang w:val="en-US"/>
              </w:rPr>
              <w:t>I</w:t>
            </w:r>
            <w:r w:rsidRPr="006B5B0C">
              <w:t xml:space="preserve"> воплощение сюжета в картине Н. Пуссена «Триумф Амфитриты».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Подготовить творческий проект</w:t>
            </w:r>
            <w:proofErr w:type="gramStart"/>
            <w:r w:rsidRPr="006B5B0C">
              <w:t xml:space="preserve"> :</w:t>
            </w:r>
            <w:proofErr w:type="gramEnd"/>
            <w:r w:rsidRPr="006B5B0C">
              <w:t xml:space="preserve"> картины, сочинения. Темы по выбору.</w:t>
            </w:r>
          </w:p>
        </w:tc>
      </w:tr>
      <w:tr w:rsidR="006B5B0C" w:rsidRPr="006B5B0C" w:rsidTr="002F5ED7">
        <w:trPr>
          <w:trHeight w:val="20"/>
        </w:trPr>
        <w:tc>
          <w:tcPr>
            <w:tcW w:w="796" w:type="dxa"/>
          </w:tcPr>
          <w:p w:rsidR="006B5B0C" w:rsidRPr="006B5B0C" w:rsidRDefault="000D0783" w:rsidP="002F5ED7">
            <w:pPr>
              <w:pStyle w:val="a5"/>
            </w:pPr>
            <w:r>
              <w:t>11</w:t>
            </w:r>
          </w:p>
        </w:tc>
        <w:tc>
          <w:tcPr>
            <w:tcW w:w="2901" w:type="dxa"/>
          </w:tcPr>
          <w:p w:rsidR="006B5B0C" w:rsidRPr="006B5B0C" w:rsidRDefault="006B5B0C" w:rsidP="002F5ED7">
            <w:pPr>
              <w:pStyle w:val="a5"/>
            </w:pPr>
            <w:r w:rsidRPr="006B5B0C">
              <w:t>Бог огня Гефест.</w:t>
            </w:r>
          </w:p>
        </w:tc>
        <w:tc>
          <w:tcPr>
            <w:tcW w:w="850" w:type="dxa"/>
          </w:tcPr>
          <w:p w:rsidR="006B5B0C" w:rsidRPr="006B5B0C" w:rsidRDefault="006B5B0C" w:rsidP="002F5ED7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BA7A60" w:rsidP="002F5ED7">
            <w:pPr>
              <w:pStyle w:val="a5"/>
            </w:pPr>
            <w:r>
              <w:t>19</w:t>
            </w:r>
            <w:r w:rsidR="00EF16E2">
              <w:t>.11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2F5ED7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2F5ED7">
            <w:pPr>
              <w:pStyle w:val="a5"/>
            </w:pPr>
            <w:r w:rsidRPr="006B5B0C">
              <w:t>Урок-диалог. Защита проекта</w:t>
            </w:r>
          </w:p>
        </w:tc>
        <w:tc>
          <w:tcPr>
            <w:tcW w:w="3260" w:type="dxa"/>
          </w:tcPr>
          <w:p w:rsidR="006B5B0C" w:rsidRDefault="002F5ED7" w:rsidP="002F5ED7">
            <w:pPr>
              <w:pStyle w:val="a5"/>
            </w:pPr>
            <w:r>
              <w:t>Предметные:</w:t>
            </w:r>
            <w:r w:rsidRPr="00A338DE">
              <w:t xml:space="preserve"> Задавать вопросы по прочитанному тексту, работать в паре</w:t>
            </w:r>
            <w:r>
              <w:t>.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Построение речевого высказывания;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lastRenderedPageBreak/>
              <w:t>Постановка и формулирование проблемы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Выполнение действий по алгоритму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2F5ED7" w:rsidRPr="00A338DE" w:rsidRDefault="002F5ED7" w:rsidP="002F5ED7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Постановка вопроса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Умение выражать свои мысли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1)Формирование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способности работать самостоятельно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2F5ED7" w:rsidRPr="006B5B0C" w:rsidRDefault="002F5ED7" w:rsidP="002F5ED7">
            <w:pPr>
              <w:pStyle w:val="a5"/>
            </w:pPr>
            <w:r w:rsidRPr="00A338DE">
              <w:t>3)Формирование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2F5ED7">
            <w:pPr>
              <w:pStyle w:val="a5"/>
            </w:pPr>
            <w:r w:rsidRPr="006B5B0C">
              <w:lastRenderedPageBreak/>
              <w:t>Миф о рождении Гефеста и его жизни среди богов Олимпа в интерпретации Гомера. Описа</w:t>
            </w:r>
            <w:r w:rsidRPr="006B5B0C">
              <w:softHyphen/>
              <w:t xml:space="preserve">ние кузницы Гефеста в «Энеиде» Вергилия. Посещение кузницы вулкана Афродитой в картинах братьев М. и Л. </w:t>
            </w:r>
            <w:proofErr w:type="spellStart"/>
            <w:r w:rsidRPr="006B5B0C">
              <w:t>Ленен</w:t>
            </w:r>
            <w:proofErr w:type="spellEnd"/>
            <w:r w:rsidRPr="006B5B0C">
              <w:t xml:space="preserve"> и П. Рубенса. Миф о сетях для неверной жены Афродиты и его отра</w:t>
            </w:r>
            <w:r w:rsidRPr="006B5B0C">
              <w:softHyphen/>
              <w:t>жение в картине Веласкеса «Кузница Вулкана».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Стр. 45-48,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Подготовить экскурсию по туристическим местам Греции</w:t>
            </w:r>
            <w:proofErr w:type="gramStart"/>
            <w:r w:rsidRPr="006B5B0C">
              <w:t xml:space="preserve"> ,</w:t>
            </w:r>
            <w:proofErr w:type="gramEnd"/>
            <w:r w:rsidRPr="006B5B0C">
              <w:t xml:space="preserve"> связанным с мифом об Афине.</w:t>
            </w:r>
          </w:p>
        </w:tc>
      </w:tr>
      <w:tr w:rsidR="006B5B0C" w:rsidRPr="006B5B0C" w:rsidTr="002F5ED7">
        <w:trPr>
          <w:trHeight w:val="20"/>
        </w:trPr>
        <w:tc>
          <w:tcPr>
            <w:tcW w:w="796" w:type="dxa"/>
          </w:tcPr>
          <w:p w:rsidR="006B5B0C" w:rsidRPr="006B5B0C" w:rsidRDefault="006B5B0C" w:rsidP="002F5ED7">
            <w:pPr>
              <w:pStyle w:val="a5"/>
            </w:pPr>
            <w:r w:rsidRPr="006B5B0C">
              <w:lastRenderedPageBreak/>
              <w:t>1</w:t>
            </w:r>
            <w:r w:rsidR="000D0783">
              <w:t>2</w:t>
            </w:r>
          </w:p>
        </w:tc>
        <w:tc>
          <w:tcPr>
            <w:tcW w:w="2901" w:type="dxa"/>
          </w:tcPr>
          <w:p w:rsidR="006B5B0C" w:rsidRPr="006B5B0C" w:rsidRDefault="006B5B0C" w:rsidP="002F5ED7">
            <w:pPr>
              <w:pStyle w:val="a5"/>
            </w:pPr>
            <w:r w:rsidRPr="006B5B0C">
              <w:t>Афина – богиня мудрости и справедливой войны.</w:t>
            </w:r>
          </w:p>
        </w:tc>
        <w:tc>
          <w:tcPr>
            <w:tcW w:w="850" w:type="dxa"/>
          </w:tcPr>
          <w:p w:rsidR="006B5B0C" w:rsidRPr="006B5B0C" w:rsidRDefault="006B5B0C" w:rsidP="002F5ED7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BA7A60" w:rsidP="002F5ED7">
            <w:pPr>
              <w:pStyle w:val="a5"/>
            </w:pPr>
            <w:r>
              <w:t>26</w:t>
            </w:r>
            <w:r w:rsidR="00EF16E2">
              <w:t>.11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2F5ED7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2F5ED7">
            <w:pPr>
              <w:pStyle w:val="a5"/>
            </w:pPr>
            <w:r w:rsidRPr="006B5B0C">
              <w:t>Урок-экскурсия</w:t>
            </w:r>
          </w:p>
        </w:tc>
        <w:tc>
          <w:tcPr>
            <w:tcW w:w="3260" w:type="dxa"/>
          </w:tcPr>
          <w:p w:rsidR="006B5B0C" w:rsidRDefault="002F5ED7" w:rsidP="002F5ED7">
            <w:pPr>
              <w:pStyle w:val="a5"/>
            </w:pPr>
            <w:r>
              <w:t>Предметные:</w:t>
            </w:r>
            <w:r w:rsidRPr="00A338DE">
              <w:t xml:space="preserve"> Самостоятельно заполнять опорную таблицу, проводить взаимный контроль заполнения таблицы, формулировать вопросы для соседа по изученному </w:t>
            </w:r>
            <w:r w:rsidRPr="00A338DE">
              <w:lastRenderedPageBreak/>
              <w:t>материалу (</w:t>
            </w:r>
            <w:proofErr w:type="spellStart"/>
            <w:r w:rsidRPr="00A338DE">
              <w:t>дом</w:t>
            </w:r>
            <w:proofErr w:type="gramStart"/>
            <w:r w:rsidRPr="00A338DE">
              <w:t>.з</w:t>
            </w:r>
            <w:proofErr w:type="gramEnd"/>
            <w:r w:rsidRPr="00A338DE">
              <w:t>адание</w:t>
            </w:r>
            <w:proofErr w:type="spellEnd"/>
            <w:r w:rsidRPr="00A338DE">
              <w:t>)</w:t>
            </w:r>
            <w:r>
              <w:t>.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Построение речевого высказывания;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Постановка и формулирование проблемы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Выполнение действий по алгоритму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2F5ED7" w:rsidRPr="00A338DE" w:rsidRDefault="002F5ED7" w:rsidP="002F5ED7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2F5ED7" w:rsidRPr="00A338DE" w:rsidRDefault="002F5ED7" w:rsidP="002F5ED7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Постановка вопроса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Умение выражать свои мысли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2F5ED7" w:rsidRPr="00A338DE" w:rsidRDefault="002F5ED7" w:rsidP="002F5ED7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1)Формирование</w:t>
            </w:r>
          </w:p>
          <w:p w:rsidR="002F5ED7" w:rsidRPr="00A338DE" w:rsidRDefault="002F5ED7" w:rsidP="002F5ED7">
            <w:pPr>
              <w:pStyle w:val="a5"/>
            </w:pPr>
            <w:r w:rsidRPr="00A338DE">
              <w:t xml:space="preserve">способности работать </w:t>
            </w:r>
            <w:r w:rsidRPr="00A338DE">
              <w:lastRenderedPageBreak/>
              <w:t>самостоятельно</w:t>
            </w:r>
          </w:p>
          <w:p w:rsidR="002F5ED7" w:rsidRPr="00A338DE" w:rsidRDefault="002F5ED7" w:rsidP="002F5ED7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2F5ED7" w:rsidRPr="006B5B0C" w:rsidRDefault="002F5ED7" w:rsidP="002F5ED7">
            <w:pPr>
              <w:pStyle w:val="a5"/>
            </w:pPr>
            <w:r w:rsidRPr="00A338DE">
              <w:t>3) 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2F5ED7">
            <w:pPr>
              <w:pStyle w:val="a5"/>
            </w:pPr>
            <w:r w:rsidRPr="006B5B0C">
              <w:lastRenderedPageBreak/>
              <w:t>Миф о чудес</w:t>
            </w:r>
            <w:r w:rsidRPr="006B5B0C">
              <w:softHyphen/>
              <w:t>ном рождении Афины из головы Зевса. Скульптурная композиция на восточном фронтоне Парфенона в Ак</w:t>
            </w:r>
            <w:r w:rsidRPr="006B5B0C">
              <w:softHyphen/>
              <w:t xml:space="preserve">рополе. Статуи Фидия «Афина </w:t>
            </w:r>
            <w:proofErr w:type="spellStart"/>
            <w:r w:rsidRPr="006B5B0C">
              <w:t>Парфенос</w:t>
            </w:r>
            <w:proofErr w:type="spellEnd"/>
            <w:r w:rsidRPr="006B5B0C">
              <w:t xml:space="preserve">» и «Афина </w:t>
            </w:r>
            <w:proofErr w:type="spellStart"/>
            <w:r w:rsidRPr="006B5B0C">
              <w:t>Промахос</w:t>
            </w:r>
            <w:proofErr w:type="spellEnd"/>
            <w:r w:rsidRPr="006B5B0C">
              <w:t>» в архитек</w:t>
            </w:r>
            <w:r w:rsidRPr="006B5B0C">
              <w:softHyphen/>
              <w:t xml:space="preserve">турном ансамбле Парфенона и их </w:t>
            </w:r>
            <w:r w:rsidRPr="006B5B0C">
              <w:lastRenderedPageBreak/>
              <w:t>судьба в истории ис</w:t>
            </w:r>
            <w:r w:rsidRPr="006B5B0C">
              <w:softHyphen/>
              <w:t>кусства. Гомер об Афине Палладе и Марсе в поэме «Илиада»</w:t>
            </w:r>
            <w:proofErr w:type="gramStart"/>
            <w:r w:rsidRPr="006B5B0C">
              <w:t>.М</w:t>
            </w:r>
            <w:proofErr w:type="gramEnd"/>
            <w:r w:rsidRPr="006B5B0C">
              <w:t xml:space="preserve">иф об </w:t>
            </w:r>
            <w:proofErr w:type="spellStart"/>
            <w:r w:rsidRPr="006B5B0C">
              <w:t>Арахне</w:t>
            </w:r>
            <w:proofErr w:type="spellEnd"/>
            <w:r w:rsidRPr="006B5B0C">
              <w:t xml:space="preserve"> в изложении Овидия («Метаморфозы»). 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Стр.49-56.</w:t>
            </w:r>
          </w:p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2F5ED7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1</w:t>
            </w:r>
            <w:r w:rsidR="00B8151E">
              <w:t>3</w:t>
            </w:r>
          </w:p>
        </w:tc>
        <w:tc>
          <w:tcPr>
            <w:tcW w:w="2901" w:type="dxa"/>
          </w:tcPr>
          <w:p w:rsidR="006B5B0C" w:rsidRPr="006B5B0C" w:rsidRDefault="006B5B0C" w:rsidP="002F5ED7">
            <w:pPr>
              <w:pStyle w:val="a5"/>
            </w:pPr>
            <w:r w:rsidRPr="006B5B0C">
              <w:t>Образ Афины в произведениях искусства.</w:t>
            </w:r>
          </w:p>
        </w:tc>
        <w:tc>
          <w:tcPr>
            <w:tcW w:w="850" w:type="dxa"/>
          </w:tcPr>
          <w:p w:rsidR="006B5B0C" w:rsidRPr="006B5B0C" w:rsidRDefault="006B5B0C" w:rsidP="002F5ED7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BA7A60" w:rsidP="002F5ED7">
            <w:pPr>
              <w:pStyle w:val="a5"/>
            </w:pPr>
            <w:r>
              <w:t>03</w:t>
            </w:r>
            <w:r w:rsidR="00EF16E2">
              <w:t>.12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2F5ED7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2F5ED7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</w:tcPr>
          <w:p w:rsidR="006B5B0C" w:rsidRPr="006B5B0C" w:rsidRDefault="002F5ED7" w:rsidP="002F5ED7">
            <w:pPr>
              <w:pStyle w:val="a5"/>
            </w:pPr>
            <w:r w:rsidRPr="006B5B0C">
              <w:t>С</w:t>
            </w:r>
            <w:r w:rsidR="006B5B0C" w:rsidRPr="006B5B0C">
              <w:t>овершенствовать навыки общения, способность сознательно организовывать и регулировать свою деятельность</w:t>
            </w:r>
          </w:p>
        </w:tc>
        <w:tc>
          <w:tcPr>
            <w:tcW w:w="3969" w:type="dxa"/>
          </w:tcPr>
          <w:p w:rsidR="006B5B0C" w:rsidRPr="006B5B0C" w:rsidRDefault="006B5B0C" w:rsidP="002F5ED7">
            <w:pPr>
              <w:pStyle w:val="a5"/>
            </w:pPr>
            <w:r w:rsidRPr="006B5B0C">
              <w:t xml:space="preserve">Картина Я. Тинторетто «Афина и </w:t>
            </w:r>
            <w:proofErr w:type="spellStart"/>
            <w:r w:rsidRPr="006B5B0C">
              <w:t>Арахна</w:t>
            </w:r>
            <w:proofErr w:type="spellEnd"/>
            <w:r w:rsidRPr="006B5B0C">
              <w:t>. Картина Веласкеса «Пряхи», соеди</w:t>
            </w:r>
            <w:r w:rsidRPr="006B5B0C">
              <w:softHyphen/>
              <w:t xml:space="preserve">нив в одном полотне античного мифа и реальности жизни. Скульптурная группа Мирона «Афина и </w:t>
            </w:r>
            <w:proofErr w:type="spellStart"/>
            <w:r w:rsidRPr="006B5B0C">
              <w:t>Марсий</w:t>
            </w:r>
            <w:proofErr w:type="spellEnd"/>
            <w:r w:rsidRPr="006B5B0C">
              <w:t xml:space="preserve">», отражение </w:t>
            </w:r>
            <w:r w:rsidRPr="006B5B0C">
              <w:rPr>
                <w:b/>
                <w:bCs/>
              </w:rPr>
              <w:t xml:space="preserve">в </w:t>
            </w:r>
            <w:r w:rsidRPr="006B5B0C">
              <w:t xml:space="preserve">ней драматического конфликта. Афина, покровительствующая искусству. Сюжет посещения муз на горе Геликон </w:t>
            </w:r>
            <w:r w:rsidRPr="006B5B0C">
              <w:rPr>
                <w:b/>
                <w:bCs/>
              </w:rPr>
              <w:t xml:space="preserve">в </w:t>
            </w:r>
            <w:r w:rsidRPr="006B5B0C">
              <w:t>«Метаморфозах» Овидия.</w:t>
            </w:r>
          </w:p>
        </w:tc>
        <w:tc>
          <w:tcPr>
            <w:tcW w:w="1560" w:type="dxa"/>
          </w:tcPr>
          <w:p w:rsidR="006B5B0C" w:rsidRPr="006B5B0C" w:rsidRDefault="006B5B0C" w:rsidP="002F5ED7">
            <w:pPr>
              <w:pStyle w:val="a5"/>
            </w:pPr>
            <w:r w:rsidRPr="006B5B0C">
              <w:t>Сделать рисунок к мифу, связанному с богиней.</w:t>
            </w:r>
          </w:p>
        </w:tc>
      </w:tr>
      <w:tr w:rsidR="006B5B0C" w:rsidRPr="006B5B0C" w:rsidTr="002F5ED7">
        <w:trPr>
          <w:trHeight w:val="20"/>
        </w:trPr>
        <w:tc>
          <w:tcPr>
            <w:tcW w:w="796" w:type="dxa"/>
          </w:tcPr>
          <w:p w:rsidR="006B5B0C" w:rsidRPr="006B5B0C" w:rsidRDefault="006B5B0C" w:rsidP="002F5ED7">
            <w:pPr>
              <w:pStyle w:val="a5"/>
            </w:pPr>
            <w:r w:rsidRPr="006B5B0C">
              <w:t>1</w:t>
            </w:r>
            <w:r w:rsidR="00B8151E">
              <w:t>4</w:t>
            </w:r>
          </w:p>
        </w:tc>
        <w:tc>
          <w:tcPr>
            <w:tcW w:w="2901" w:type="dxa"/>
          </w:tcPr>
          <w:p w:rsidR="006B5B0C" w:rsidRPr="006B5B0C" w:rsidRDefault="006B5B0C" w:rsidP="002F5ED7">
            <w:pPr>
              <w:pStyle w:val="a5"/>
            </w:pPr>
            <w:r w:rsidRPr="006B5B0C">
              <w:t>Лики Аполлона.</w:t>
            </w:r>
          </w:p>
        </w:tc>
        <w:tc>
          <w:tcPr>
            <w:tcW w:w="850" w:type="dxa"/>
          </w:tcPr>
          <w:p w:rsidR="006B5B0C" w:rsidRPr="006B5B0C" w:rsidRDefault="006B5B0C" w:rsidP="002F5ED7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BA7A60" w:rsidP="002F5ED7">
            <w:pPr>
              <w:pStyle w:val="a5"/>
            </w:pPr>
            <w:r>
              <w:t>10</w:t>
            </w:r>
            <w:r w:rsidR="00834B3A">
              <w:t>.12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2F5ED7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2F5ED7">
            <w:pPr>
              <w:pStyle w:val="a5"/>
            </w:pPr>
            <w:r w:rsidRPr="006B5B0C">
              <w:t xml:space="preserve">Урок  </w:t>
            </w:r>
            <w:proofErr w:type="gramStart"/>
            <w:r w:rsidRPr="006B5B0C">
              <w:t>–п</w:t>
            </w:r>
            <w:proofErr w:type="gramEnd"/>
            <w:r w:rsidRPr="006B5B0C">
              <w:t xml:space="preserve">резентация </w:t>
            </w:r>
          </w:p>
        </w:tc>
        <w:tc>
          <w:tcPr>
            <w:tcW w:w="3260" w:type="dxa"/>
          </w:tcPr>
          <w:p w:rsidR="006B5B0C" w:rsidRDefault="002F5ED7" w:rsidP="009F2101">
            <w:pPr>
              <w:pStyle w:val="a5"/>
            </w:pPr>
            <w:r>
              <w:t>Предметные:</w:t>
            </w:r>
            <w:r w:rsidR="009F2101" w:rsidRPr="00A338DE">
              <w:t xml:space="preserve"> Знать термины предыдущих уроков, различать ранее изученных персонажей мифологии (промежуточный контроль), анализировать прочитанный миф, давать этическую оценку происходящему, обучение составлению тестовых заданий.</w:t>
            </w:r>
          </w:p>
          <w:p w:rsidR="009F2101" w:rsidRPr="00A338DE" w:rsidRDefault="009F2101" w:rsidP="009F210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Построение речевого высказывания;</w:t>
            </w:r>
          </w:p>
          <w:p w:rsidR="009F2101" w:rsidRPr="00A338DE" w:rsidRDefault="009F2101" w:rsidP="009F2101">
            <w:pPr>
              <w:pStyle w:val="a5"/>
            </w:pPr>
            <w:r w:rsidRPr="00A338DE">
              <w:lastRenderedPageBreak/>
              <w:t>Установление причинно-следственных связей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Постановка и формулирование проблемы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Выполнение действий по алгоритму</w:t>
            </w:r>
          </w:p>
          <w:p w:rsidR="009F2101" w:rsidRPr="00A338DE" w:rsidRDefault="009F2101" w:rsidP="009F210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контроль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Коррекция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Оценка</w:t>
            </w:r>
          </w:p>
          <w:p w:rsidR="009F2101" w:rsidRPr="00A338DE" w:rsidRDefault="009F2101" w:rsidP="009F2101">
            <w:pPr>
              <w:pStyle w:val="a5"/>
            </w:pPr>
            <w:r w:rsidRPr="00A338DE">
              <w:t xml:space="preserve">Волевая </w:t>
            </w:r>
            <w:proofErr w:type="spellStart"/>
            <w:r w:rsidRPr="00A338DE">
              <w:t>саморегуляция</w:t>
            </w:r>
            <w:proofErr w:type="spellEnd"/>
          </w:p>
          <w:p w:rsidR="009F2101" w:rsidRPr="00A338DE" w:rsidRDefault="009F2101" w:rsidP="009F210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Постановка вопроса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Умение выражать свои мысли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9F2101" w:rsidRPr="00A338DE" w:rsidRDefault="009F2101" w:rsidP="009F210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1)Формирование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способности работать самостоятельно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9F2101" w:rsidRPr="006B5B0C" w:rsidRDefault="009F2101" w:rsidP="009F210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2F5ED7">
            <w:pPr>
              <w:pStyle w:val="a5"/>
            </w:pPr>
            <w:r w:rsidRPr="006B5B0C">
              <w:lastRenderedPageBreak/>
              <w:t>Миф о рождении Аполлона и Артемиды. Миф о победе над Пифоном и его ироническое отра</w:t>
            </w:r>
            <w:r w:rsidRPr="006B5B0C">
              <w:softHyphen/>
              <w:t xml:space="preserve">жение в «Эпиграмме» А. С. Пушкина. </w:t>
            </w:r>
            <w:proofErr w:type="gramStart"/>
            <w:r w:rsidRPr="006B5B0C">
              <w:t xml:space="preserve">Скульптурные произведения </w:t>
            </w:r>
            <w:proofErr w:type="spellStart"/>
            <w:r w:rsidRPr="006B5B0C">
              <w:t>Леохара</w:t>
            </w:r>
            <w:proofErr w:type="spellEnd"/>
            <w:r w:rsidRPr="006B5B0C">
              <w:t xml:space="preserve"> («Аполлон Бельведерский») и Праксителя («Аполлон </w:t>
            </w:r>
            <w:proofErr w:type="spellStart"/>
            <w:r w:rsidRPr="006B5B0C">
              <w:t>Сауроктон</w:t>
            </w:r>
            <w:proofErr w:type="spellEnd"/>
            <w:r w:rsidRPr="006B5B0C">
              <w:t>, убивающий яще</w:t>
            </w:r>
            <w:r w:rsidRPr="006B5B0C">
              <w:softHyphen/>
              <w:t>рицу.</w:t>
            </w:r>
            <w:proofErr w:type="gramEnd"/>
            <w:r w:rsidRPr="006B5B0C">
              <w:t xml:space="preserve"> Храм Аполлона в Дельфах. Миф о гибели </w:t>
            </w:r>
            <w:proofErr w:type="spellStart"/>
            <w:r w:rsidRPr="006B5B0C">
              <w:t>Ниобеи</w:t>
            </w:r>
            <w:proofErr w:type="spellEnd"/>
            <w:r w:rsidRPr="006B5B0C">
              <w:t xml:space="preserve"> и его отражение в «Метаморфозах» Овидия, Рельеф «Гибель </w:t>
            </w:r>
            <w:proofErr w:type="spellStart"/>
            <w:r w:rsidRPr="006B5B0C">
              <w:t>Ниобид</w:t>
            </w:r>
            <w:proofErr w:type="spellEnd"/>
            <w:r w:rsidRPr="006B5B0C">
              <w:t>» и выражение в нем материн</w:t>
            </w:r>
            <w:r w:rsidRPr="006B5B0C">
              <w:softHyphen/>
              <w:t xml:space="preserve">ской скорби. Стихотворение А. </w:t>
            </w:r>
            <w:proofErr w:type="spellStart"/>
            <w:r w:rsidRPr="006B5B0C">
              <w:t>Апухтина</w:t>
            </w:r>
            <w:proofErr w:type="spellEnd"/>
            <w:r w:rsidRPr="006B5B0C">
              <w:t xml:space="preserve"> «</w:t>
            </w:r>
            <w:proofErr w:type="spellStart"/>
            <w:r w:rsidRPr="006B5B0C">
              <w:t>Ниобея</w:t>
            </w:r>
            <w:proofErr w:type="spellEnd"/>
            <w:r w:rsidRPr="006B5B0C">
              <w:t>» и переданный в нем протест героини против воли всесиль</w:t>
            </w:r>
            <w:r w:rsidRPr="006B5B0C">
              <w:softHyphen/>
              <w:t xml:space="preserve">ных богов. Миф о состязании Аполлона и </w:t>
            </w:r>
            <w:proofErr w:type="spellStart"/>
            <w:r w:rsidRPr="006B5B0C">
              <w:t>Марсия</w:t>
            </w:r>
            <w:proofErr w:type="spellEnd"/>
            <w:r w:rsidRPr="006B5B0C">
              <w:t>. Художест</w:t>
            </w:r>
            <w:r w:rsidRPr="006B5B0C">
              <w:softHyphen/>
              <w:t xml:space="preserve">венное воплощение </w:t>
            </w:r>
            <w:r w:rsidRPr="006B5B0C">
              <w:lastRenderedPageBreak/>
              <w:t>сюжета в картинах Тициана «На</w:t>
            </w:r>
            <w:r w:rsidRPr="006B5B0C">
              <w:softHyphen/>
              <w:t xml:space="preserve">казание </w:t>
            </w:r>
            <w:proofErr w:type="spellStart"/>
            <w:r w:rsidRPr="006B5B0C">
              <w:t>Марсия</w:t>
            </w:r>
            <w:proofErr w:type="spellEnd"/>
            <w:r w:rsidRPr="006B5B0C">
              <w:t xml:space="preserve">» и </w:t>
            </w:r>
            <w:r w:rsidRPr="006B5B0C">
              <w:rPr>
                <w:lang w:val="en-US"/>
              </w:rPr>
              <w:t>X</w:t>
            </w:r>
            <w:r w:rsidRPr="006B5B0C">
              <w:t xml:space="preserve">. </w:t>
            </w:r>
            <w:proofErr w:type="spellStart"/>
            <w:r w:rsidRPr="006B5B0C">
              <w:t>Риберы</w:t>
            </w:r>
            <w:proofErr w:type="spellEnd"/>
            <w:r w:rsidRPr="006B5B0C">
              <w:t xml:space="preserve"> «Аполлон и </w:t>
            </w:r>
            <w:proofErr w:type="spellStart"/>
            <w:r w:rsidRPr="006B5B0C">
              <w:t>Марсий</w:t>
            </w:r>
            <w:proofErr w:type="spellEnd"/>
            <w:r w:rsidRPr="006B5B0C">
              <w:t>». «Первая Феба любовь» — прекрасная Дафна. Миф в изложении Овидия («Мета</w:t>
            </w:r>
            <w:r w:rsidRPr="006B5B0C">
              <w:softHyphen/>
              <w:t>морфозы»). Скульптурная группа Л. Бернини «Апол</w:t>
            </w:r>
            <w:r w:rsidRPr="006B5B0C">
              <w:softHyphen/>
              <w:t>лон и Дафна. Поэтическая интерпретация мифа в стихо</w:t>
            </w:r>
            <w:r w:rsidRPr="006B5B0C">
              <w:softHyphen/>
              <w:t xml:space="preserve">творении Л. </w:t>
            </w:r>
            <w:proofErr w:type="spellStart"/>
            <w:r w:rsidRPr="006B5B0C">
              <w:t>Мея</w:t>
            </w:r>
            <w:proofErr w:type="spellEnd"/>
            <w:r w:rsidRPr="006B5B0C">
              <w:t xml:space="preserve"> «Дафна».</w:t>
            </w:r>
          </w:p>
        </w:tc>
        <w:tc>
          <w:tcPr>
            <w:tcW w:w="1560" w:type="dxa"/>
          </w:tcPr>
          <w:p w:rsidR="006B5B0C" w:rsidRPr="006B5B0C" w:rsidRDefault="006B5B0C" w:rsidP="002F5ED7">
            <w:pPr>
              <w:pStyle w:val="a5"/>
            </w:pPr>
            <w:r w:rsidRPr="006B5B0C">
              <w:lastRenderedPageBreak/>
              <w:t>Повторить ранее изученные темы.</w:t>
            </w:r>
          </w:p>
          <w:p w:rsidR="006B5B0C" w:rsidRPr="006B5B0C" w:rsidRDefault="006B5B0C" w:rsidP="002F5ED7">
            <w:pPr>
              <w:pStyle w:val="a5"/>
            </w:pPr>
            <w:r w:rsidRPr="006B5B0C">
              <w:t>Стр.59-75</w:t>
            </w: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1</w:t>
            </w:r>
            <w:r w:rsidR="00B8151E">
              <w:t>5</w:t>
            </w: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 xml:space="preserve">Мифическая неизвестность 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vAlign w:val="center"/>
          </w:tcPr>
          <w:p w:rsidR="006B5B0C" w:rsidRPr="006B5B0C" w:rsidRDefault="00BA7A60" w:rsidP="00024343">
            <w:pPr>
              <w:pStyle w:val="a5"/>
            </w:pPr>
            <w:r>
              <w:t>17</w:t>
            </w:r>
            <w:r w:rsidR="00834B3A">
              <w:t>.12</w:t>
            </w:r>
          </w:p>
        </w:tc>
        <w:tc>
          <w:tcPr>
            <w:tcW w:w="708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76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Урок- диспут</w:t>
            </w:r>
          </w:p>
        </w:tc>
        <w:tc>
          <w:tcPr>
            <w:tcW w:w="326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Применять полученные знания на практике,  оперировать имеющимся потенциалом в конкретной ситуации, представлять результаты своей деятельности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t xml:space="preserve">Греческие боги-разрушители и боги </w:t>
            </w:r>
            <w:proofErr w:type="gramStart"/>
            <w:r w:rsidRPr="006B5B0C">
              <w:t>–с</w:t>
            </w:r>
            <w:proofErr w:type="gramEnd"/>
            <w:r w:rsidRPr="006B5B0C">
              <w:t>озидатели.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Нас приглашает в гости Прометей…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Что мы знаем о божественных культах и ритуалах?</w:t>
            </w:r>
          </w:p>
          <w:p w:rsidR="006B5B0C" w:rsidRPr="006B5B0C" w:rsidRDefault="006B5B0C" w:rsidP="00024343">
            <w:pPr>
              <w:pStyle w:val="a5"/>
            </w:pPr>
            <w:r w:rsidRPr="006B5B0C">
              <w:t xml:space="preserve">Почему мифы Греции «живут» и в </w:t>
            </w:r>
            <w:r w:rsidRPr="006B5B0C">
              <w:lastRenderedPageBreak/>
              <w:t>наши дни?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B8151E">
        <w:trPr>
          <w:trHeight w:val="20"/>
        </w:trPr>
        <w:tc>
          <w:tcPr>
            <w:tcW w:w="796" w:type="dxa"/>
          </w:tcPr>
          <w:p w:rsidR="006B5B0C" w:rsidRPr="006B5B0C" w:rsidRDefault="00B8151E" w:rsidP="00B8151E">
            <w:pPr>
              <w:pStyle w:val="a5"/>
            </w:pPr>
            <w:r w:rsidRPr="006B5B0C">
              <w:lastRenderedPageBreak/>
              <w:t>1</w:t>
            </w:r>
            <w:r>
              <w:t>6</w:t>
            </w:r>
          </w:p>
        </w:tc>
        <w:tc>
          <w:tcPr>
            <w:tcW w:w="2901" w:type="dxa"/>
          </w:tcPr>
          <w:p w:rsidR="006B5B0C" w:rsidRPr="006B5B0C" w:rsidRDefault="006B5B0C" w:rsidP="00B8151E">
            <w:pPr>
              <w:pStyle w:val="a5"/>
            </w:pPr>
            <w:r w:rsidRPr="006B5B0C">
              <w:t xml:space="preserve">Орфей и </w:t>
            </w:r>
            <w:proofErr w:type="spellStart"/>
            <w:r w:rsidRPr="006B5B0C">
              <w:t>Эвридика</w:t>
            </w:r>
            <w:proofErr w:type="spellEnd"/>
            <w:r w:rsidRPr="006B5B0C">
              <w:t xml:space="preserve">. </w:t>
            </w:r>
          </w:p>
        </w:tc>
        <w:tc>
          <w:tcPr>
            <w:tcW w:w="850" w:type="dxa"/>
          </w:tcPr>
          <w:p w:rsidR="006B5B0C" w:rsidRPr="006B5B0C" w:rsidRDefault="006B5B0C" w:rsidP="00B8151E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BA7A60" w:rsidP="009F2101">
            <w:pPr>
              <w:pStyle w:val="a5"/>
            </w:pPr>
            <w:r>
              <w:t>24</w:t>
            </w:r>
            <w:r w:rsidR="00EF16E2">
              <w:t>.12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9F2101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9F2101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</w:tcPr>
          <w:p w:rsidR="009F2101" w:rsidRDefault="009F2101" w:rsidP="009F2101">
            <w:pPr>
              <w:pStyle w:val="a5"/>
            </w:pPr>
            <w:r>
              <w:t xml:space="preserve">Предметные: </w:t>
            </w:r>
          </w:p>
          <w:p w:rsidR="009F2101" w:rsidRDefault="009F2101" w:rsidP="009F2101">
            <w:pPr>
              <w:pStyle w:val="a5"/>
              <w:rPr>
                <w:rStyle w:val="a8"/>
                <w:color w:val="343434"/>
              </w:rPr>
            </w:pPr>
            <w:r w:rsidRPr="00A338DE">
              <w:t>Знать термины предыдущих уроков, различать ранее изученных персонажей мифологии (промежуточный контроль), анализировать прочитанный миф, давать этическую оценку происходящему</w:t>
            </w:r>
          </w:p>
          <w:p w:rsidR="009F2101" w:rsidRPr="00A338DE" w:rsidRDefault="009F2101" w:rsidP="009F210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Построение речевого высказывания;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Постановка и формулирование проблемы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Выполнение действий по алгоритму</w:t>
            </w:r>
          </w:p>
          <w:p w:rsidR="009F2101" w:rsidRPr="00A338DE" w:rsidRDefault="009F2101" w:rsidP="009F210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9F2101" w:rsidRPr="00A338DE" w:rsidRDefault="009F2101" w:rsidP="009F2101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9F2101" w:rsidRPr="00A338DE" w:rsidRDefault="009F2101" w:rsidP="009F210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9F2101" w:rsidRPr="00A338DE" w:rsidRDefault="009F2101" w:rsidP="009F2101">
            <w:pPr>
              <w:pStyle w:val="a5"/>
            </w:pPr>
            <w:r w:rsidRPr="00A338DE">
              <w:lastRenderedPageBreak/>
              <w:t>Постановка вопроса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Умение выражать свои мысли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9F2101" w:rsidRPr="00A338DE" w:rsidRDefault="009F2101" w:rsidP="009F210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1)Формирование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способности работать самостоятельно</w:t>
            </w:r>
          </w:p>
          <w:p w:rsidR="009F2101" w:rsidRPr="00A338DE" w:rsidRDefault="009F2101" w:rsidP="009F2101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6B5B0C" w:rsidRPr="006B5B0C" w:rsidRDefault="009F2101" w:rsidP="009F210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9F2101">
            <w:pPr>
              <w:shd w:val="clear" w:color="auto" w:fill="FFFFFF"/>
              <w:spacing w:before="163" w:line="259" w:lineRule="exact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6B5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Миф об Орфее и </w:t>
            </w:r>
            <w:proofErr w:type="spellStart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>Эвридике</w:t>
            </w:r>
            <w:proofErr w:type="spellEnd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 xml:space="preserve"> — миф о рождении му</w:t>
            </w:r>
            <w:r w:rsidRPr="006B5B0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зыки. Картина Н. Пуссена «Пейзаж с Орфеем и </w:t>
            </w:r>
            <w:proofErr w:type="spellStart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>Эвридикой</w:t>
            </w:r>
            <w:proofErr w:type="spellEnd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 xml:space="preserve">». Скульптурная группа А. </w:t>
            </w:r>
            <w:proofErr w:type="spellStart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>Кановы</w:t>
            </w:r>
            <w:proofErr w:type="spellEnd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 xml:space="preserve"> «Ор</w:t>
            </w:r>
            <w:r w:rsidRPr="006B5B0C">
              <w:rPr>
                <w:rFonts w:ascii="Times New Roman" w:hAnsi="Times New Roman" w:cs="Times New Roman"/>
                <w:sz w:val="24"/>
                <w:szCs w:val="24"/>
              </w:rPr>
              <w:softHyphen/>
              <w:t>фей»   и   «</w:t>
            </w:r>
            <w:proofErr w:type="spellStart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 xml:space="preserve">».  Фрагменты из «Метаморфоз» Овидия («Орфей»,  «Песнь Орфея» и «Гибель Орфея»). «Орфей» К. </w:t>
            </w:r>
            <w:proofErr w:type="spellStart"/>
            <w:proofErr w:type="gramStart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>Глюка</w:t>
            </w:r>
            <w:proofErr w:type="spellEnd"/>
            <w:proofErr w:type="gramEnd"/>
            <w:r w:rsidRPr="006B5B0C">
              <w:rPr>
                <w:rFonts w:ascii="Times New Roman" w:hAnsi="Times New Roman" w:cs="Times New Roman"/>
                <w:sz w:val="24"/>
                <w:szCs w:val="24"/>
              </w:rPr>
              <w:t xml:space="preserve"> — одна из лучших музыкальных интерпретаций античного мифа. Радость, боль и надежда, переданные в балете И. Ф. Стравинского «Орфей». Лирический цикл Р. М. Рильке «Сонеты к Орфею».</w:t>
            </w:r>
          </w:p>
        </w:tc>
        <w:tc>
          <w:tcPr>
            <w:tcW w:w="1560" w:type="dxa"/>
          </w:tcPr>
          <w:p w:rsidR="006B5B0C" w:rsidRPr="006B5B0C" w:rsidRDefault="006B5B0C" w:rsidP="009F2101">
            <w:pPr>
              <w:pStyle w:val="a5"/>
            </w:pPr>
            <w:r w:rsidRPr="006B5B0C">
              <w:t>Изобразите свое видение мифа об Орфее. Стр.79-82</w:t>
            </w:r>
          </w:p>
        </w:tc>
      </w:tr>
      <w:tr w:rsidR="006B5B0C" w:rsidRPr="006B5B0C" w:rsidTr="009F2101">
        <w:trPr>
          <w:trHeight w:val="20"/>
        </w:trPr>
        <w:tc>
          <w:tcPr>
            <w:tcW w:w="796" w:type="dxa"/>
          </w:tcPr>
          <w:p w:rsidR="006B5B0C" w:rsidRPr="006B5B0C" w:rsidRDefault="006B5B0C" w:rsidP="009F2101">
            <w:pPr>
              <w:pStyle w:val="a5"/>
            </w:pPr>
            <w:r w:rsidRPr="006B5B0C">
              <w:lastRenderedPageBreak/>
              <w:t>1</w:t>
            </w:r>
            <w:r w:rsidR="00CF1955">
              <w:t>7</w:t>
            </w:r>
          </w:p>
        </w:tc>
        <w:tc>
          <w:tcPr>
            <w:tcW w:w="2901" w:type="dxa"/>
          </w:tcPr>
          <w:p w:rsidR="006B5B0C" w:rsidRPr="006B5B0C" w:rsidRDefault="006B5B0C" w:rsidP="009F2101">
            <w:pPr>
              <w:pStyle w:val="a5"/>
            </w:pPr>
            <w:r w:rsidRPr="006B5B0C">
              <w:t>Диана (Артемида) – покровительница охоты.</w:t>
            </w:r>
          </w:p>
        </w:tc>
        <w:tc>
          <w:tcPr>
            <w:tcW w:w="850" w:type="dxa"/>
          </w:tcPr>
          <w:p w:rsidR="006B5B0C" w:rsidRPr="006B5B0C" w:rsidRDefault="006B5B0C" w:rsidP="009F2101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9F2101">
            <w:pPr>
              <w:pStyle w:val="a5"/>
            </w:pPr>
            <w:r>
              <w:t>14</w:t>
            </w:r>
            <w:r w:rsidR="00834B3A">
              <w:t>.01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9F2101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9F2101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</w:tcPr>
          <w:p w:rsidR="006B5B0C" w:rsidRDefault="008F47C6" w:rsidP="009F2101">
            <w:pPr>
              <w:pStyle w:val="a5"/>
            </w:pPr>
            <w:r>
              <w:t>Предметные:</w:t>
            </w:r>
          </w:p>
          <w:p w:rsidR="008F47C6" w:rsidRDefault="008F47C6" w:rsidP="008F47C6">
            <w:pPr>
              <w:pStyle w:val="a5"/>
              <w:rPr>
                <w:rStyle w:val="a8"/>
                <w:color w:val="343434"/>
              </w:rPr>
            </w:pPr>
            <w:r w:rsidRPr="00A338DE">
              <w:t>Самостоятельная работа с кластерами, с использованием наглядного материала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Построение речевого высказывания;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и формулирование проблемы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Выполнение действий по алгоритму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lastRenderedPageBreak/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8F47C6" w:rsidRPr="00A338DE" w:rsidRDefault="008F47C6" w:rsidP="008F47C6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вопроса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Умение выражать свои мысли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1)Формирование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способности работать самостоятельно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8F47C6" w:rsidRPr="006B5B0C" w:rsidRDefault="008F47C6" w:rsidP="008F47C6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9F2101">
            <w:pPr>
              <w:pStyle w:val="a5"/>
            </w:pPr>
            <w:r w:rsidRPr="006B5B0C">
              <w:lastRenderedPageBreak/>
              <w:t>Вечно юная и прекрасная Артемида (Диана), ее ос</w:t>
            </w:r>
            <w:r w:rsidRPr="006B5B0C">
              <w:softHyphen/>
              <w:t xml:space="preserve">новные атрибуты. Особый культ богини, нашедший отражение в храме Артемиды в Эфесе, одном из семи чудес света. Стихотворение А. А. Фета «Диана». Диана-охотница в скульптурах </w:t>
            </w:r>
            <w:proofErr w:type="spellStart"/>
            <w:r w:rsidRPr="006B5B0C">
              <w:t>Леохара</w:t>
            </w:r>
            <w:proofErr w:type="spellEnd"/>
            <w:r w:rsidRPr="006B5B0C">
              <w:t xml:space="preserve"> и Ж. </w:t>
            </w:r>
            <w:proofErr w:type="spellStart"/>
            <w:r w:rsidRPr="006B5B0C">
              <w:t>Гудо</w:t>
            </w:r>
            <w:r w:rsidRPr="006B5B0C">
              <w:softHyphen/>
              <w:t>на</w:t>
            </w:r>
            <w:proofErr w:type="spellEnd"/>
            <w:r w:rsidRPr="006B5B0C">
              <w:t xml:space="preserve"> («Диана с оленем»), своеобразие художественной интерпретации образа. Картина П. Рубенса «Возвра</w:t>
            </w:r>
            <w:r w:rsidRPr="006B5B0C">
              <w:softHyphen/>
              <w:t>щение Дианы с охоты». Диана в окружении прекрас</w:t>
            </w:r>
            <w:r w:rsidRPr="006B5B0C">
              <w:softHyphen/>
              <w:t xml:space="preserve">ных нимф (картина Ф. Буше «Купание Дианы»).  Легенда об </w:t>
            </w:r>
            <w:proofErr w:type="spellStart"/>
            <w:r w:rsidRPr="006B5B0C">
              <w:t>Актеоне</w:t>
            </w:r>
            <w:proofErr w:type="spellEnd"/>
            <w:r w:rsidRPr="006B5B0C">
              <w:t xml:space="preserve"> и ее поучительный смысл. Роспись античного кратера с изображением Артемиды и </w:t>
            </w:r>
            <w:proofErr w:type="spellStart"/>
            <w:r w:rsidRPr="006B5B0C">
              <w:t>Актеона</w:t>
            </w:r>
            <w:proofErr w:type="spellEnd"/>
            <w:r w:rsidRPr="006B5B0C">
              <w:t xml:space="preserve">. Участие Артемиды в решении судьбы нимфы </w:t>
            </w:r>
            <w:proofErr w:type="spellStart"/>
            <w:r w:rsidRPr="006B5B0C">
              <w:t>Каллисто</w:t>
            </w:r>
            <w:proofErr w:type="spellEnd"/>
            <w:r w:rsidRPr="006B5B0C">
              <w:t>. Художественное воплощение мифа о любви к юно</w:t>
            </w:r>
            <w:r w:rsidRPr="006B5B0C">
              <w:softHyphen/>
              <w:t xml:space="preserve">ше </w:t>
            </w:r>
            <w:proofErr w:type="spellStart"/>
            <w:r w:rsidRPr="006B5B0C">
              <w:t>Эндимиону</w:t>
            </w:r>
            <w:proofErr w:type="spellEnd"/>
            <w:r w:rsidRPr="006B5B0C">
              <w:t xml:space="preserve"> в картине Н. Пуссена </w:t>
            </w:r>
            <w:r w:rsidRPr="006B5B0C">
              <w:lastRenderedPageBreak/>
              <w:t xml:space="preserve">«Диана и </w:t>
            </w:r>
            <w:proofErr w:type="spellStart"/>
            <w:r w:rsidRPr="006B5B0C">
              <w:t>Эндимион</w:t>
            </w:r>
            <w:proofErr w:type="spellEnd"/>
            <w:r w:rsidRPr="006B5B0C">
              <w:t>». Стихотворение А. И. Полежаева «</w:t>
            </w:r>
            <w:proofErr w:type="spellStart"/>
            <w:r w:rsidRPr="006B5B0C">
              <w:t>Эндимион</w:t>
            </w:r>
            <w:proofErr w:type="spellEnd"/>
            <w:r w:rsidRPr="006B5B0C">
              <w:t>», поэтическая интерпретация мифа.</w:t>
            </w:r>
          </w:p>
        </w:tc>
        <w:tc>
          <w:tcPr>
            <w:tcW w:w="1560" w:type="dxa"/>
          </w:tcPr>
          <w:p w:rsidR="006B5B0C" w:rsidRPr="006B5B0C" w:rsidRDefault="006B5B0C" w:rsidP="009F2101">
            <w:pPr>
              <w:pStyle w:val="a5"/>
            </w:pPr>
            <w:r w:rsidRPr="006B5B0C">
              <w:lastRenderedPageBreak/>
              <w:t>Стр. 83-87</w:t>
            </w:r>
          </w:p>
          <w:p w:rsidR="006B5B0C" w:rsidRPr="006B5B0C" w:rsidRDefault="006B5B0C" w:rsidP="009F2101">
            <w:pPr>
              <w:pStyle w:val="a5"/>
            </w:pPr>
            <w:r w:rsidRPr="006B5B0C">
              <w:t>Напишите сочинение «Тайна созвездия Большой Медведицы»</w:t>
            </w:r>
          </w:p>
        </w:tc>
      </w:tr>
      <w:tr w:rsidR="006B5B0C" w:rsidRPr="006B5B0C" w:rsidTr="008F47C6">
        <w:trPr>
          <w:trHeight w:val="20"/>
        </w:trPr>
        <w:tc>
          <w:tcPr>
            <w:tcW w:w="796" w:type="dxa"/>
          </w:tcPr>
          <w:p w:rsidR="006B5B0C" w:rsidRPr="006B5B0C" w:rsidRDefault="006B5B0C" w:rsidP="008F47C6">
            <w:pPr>
              <w:pStyle w:val="a5"/>
            </w:pPr>
            <w:r w:rsidRPr="006B5B0C">
              <w:lastRenderedPageBreak/>
              <w:t>1</w:t>
            </w:r>
            <w:r w:rsidR="00CF1955">
              <w:t>8</w:t>
            </w:r>
          </w:p>
        </w:tc>
        <w:tc>
          <w:tcPr>
            <w:tcW w:w="2901" w:type="dxa"/>
          </w:tcPr>
          <w:p w:rsidR="006B5B0C" w:rsidRPr="006B5B0C" w:rsidRDefault="006B5B0C" w:rsidP="008F47C6">
            <w:pPr>
              <w:pStyle w:val="a5"/>
            </w:pPr>
            <w:r w:rsidRPr="006B5B0C">
              <w:t>Арес - неукротимый бог войны</w:t>
            </w:r>
          </w:p>
        </w:tc>
        <w:tc>
          <w:tcPr>
            <w:tcW w:w="850" w:type="dxa"/>
          </w:tcPr>
          <w:p w:rsidR="006B5B0C" w:rsidRPr="006B5B0C" w:rsidRDefault="006B5B0C" w:rsidP="008F47C6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8F47C6">
            <w:pPr>
              <w:pStyle w:val="a5"/>
            </w:pPr>
            <w:r>
              <w:t>21</w:t>
            </w:r>
            <w:r w:rsidR="00834B3A">
              <w:t>.01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8F47C6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8F47C6">
            <w:pPr>
              <w:pStyle w:val="a5"/>
            </w:pPr>
            <w:r w:rsidRPr="006B5B0C">
              <w:t>Урок-лекция</w:t>
            </w:r>
          </w:p>
        </w:tc>
        <w:tc>
          <w:tcPr>
            <w:tcW w:w="3260" w:type="dxa"/>
          </w:tcPr>
          <w:p w:rsidR="006B5B0C" w:rsidRDefault="008F47C6" w:rsidP="008F47C6">
            <w:pPr>
              <w:pStyle w:val="a5"/>
            </w:pPr>
            <w:r>
              <w:t>Предметные:</w:t>
            </w:r>
          </w:p>
          <w:p w:rsidR="008F47C6" w:rsidRDefault="008F47C6" w:rsidP="008F47C6">
            <w:pPr>
              <w:pStyle w:val="a5"/>
            </w:pPr>
            <w:r w:rsidRPr="00A338DE">
              <w:t>Знать термины предыдущих уроков, различать ранее изученных персонажей мифологии (промежуточный контроль), пересказывать прочитанное, обучение составлению вопросов для теста</w:t>
            </w:r>
            <w:r>
              <w:t>.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</w:t>
            </w:r>
            <w:r w:rsidRPr="00A338DE">
              <w:lastRenderedPageBreak/>
              <w:t>классификация;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Построение речевого высказывания;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и формулирование проблемы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Выполнение действий по алгоритму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8F47C6" w:rsidRPr="00A338DE" w:rsidRDefault="008F47C6" w:rsidP="008F47C6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вопроса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Умение выражать свои мысли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1)Формирование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способности работать самостоятельно</w:t>
            </w:r>
          </w:p>
          <w:p w:rsidR="008F47C6" w:rsidRPr="00A338DE" w:rsidRDefault="008F47C6" w:rsidP="008F47C6">
            <w:pPr>
              <w:pStyle w:val="a5"/>
            </w:pPr>
            <w:r w:rsidRPr="00A338DE">
              <w:t xml:space="preserve">2)Формирование мотивации к индивидуальной и </w:t>
            </w:r>
            <w:r w:rsidRPr="00A338DE">
              <w:lastRenderedPageBreak/>
              <w:t>коллективной деятельности.</w:t>
            </w:r>
          </w:p>
          <w:p w:rsidR="008F47C6" w:rsidRPr="006B5B0C" w:rsidRDefault="008F47C6" w:rsidP="008F47C6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8F47C6">
            <w:pPr>
              <w:pStyle w:val="a5"/>
            </w:pPr>
            <w:r w:rsidRPr="006B5B0C">
              <w:lastRenderedPageBreak/>
              <w:t xml:space="preserve">Изображение Ареса в «Илиаде» и «Одиссее» Гомера. Богиня раздора Эрида — постоянная спутница Ареса. Атрибуты бога войны (щит, шлем с пером, меч или копье). «Арес </w:t>
            </w:r>
            <w:proofErr w:type="spellStart"/>
            <w:r w:rsidRPr="006B5B0C">
              <w:t>Людовизи</w:t>
            </w:r>
            <w:proofErr w:type="spellEnd"/>
            <w:r w:rsidRPr="006B5B0C">
              <w:t>» неизвестного автора — образ атлета-воина. Его роль и участие в войне богов с гигантами и в Троянской войне. Поеди</w:t>
            </w:r>
            <w:r w:rsidRPr="006B5B0C">
              <w:softHyphen/>
              <w:t xml:space="preserve">нок Ареса и </w:t>
            </w:r>
            <w:proofErr w:type="spellStart"/>
            <w:r w:rsidRPr="006B5B0C">
              <w:t>Диомеда</w:t>
            </w:r>
            <w:proofErr w:type="spellEnd"/>
            <w:r w:rsidRPr="006B5B0C">
              <w:t xml:space="preserve"> в «Илиаде» Гомера. Картина П. </w:t>
            </w:r>
            <w:r w:rsidRPr="006B5B0C">
              <w:lastRenderedPageBreak/>
              <w:t xml:space="preserve">Рубенса «Битва амазонок с греками», смелость и решительность действий амазонок. Марс как основатель и хранитель города Рима. Легенда о Ромуле и Реме. Создание </w:t>
            </w:r>
            <w:proofErr w:type="gramStart"/>
            <w:r w:rsidRPr="006B5B0C">
              <w:t>Марсова</w:t>
            </w:r>
            <w:proofErr w:type="gramEnd"/>
            <w:r w:rsidRPr="006B5B0C">
              <w:t xml:space="preserve"> поля — места военных смотров и маневров в Ри</w:t>
            </w:r>
            <w:r w:rsidRPr="006B5B0C">
              <w:softHyphen/>
              <w:t xml:space="preserve">ме. Неожиданное решение образа в картине Веласкеса «Марс». Скульптурный портрет императора Августа </w:t>
            </w:r>
            <w:proofErr w:type="spellStart"/>
            <w:r w:rsidRPr="006B5B0C">
              <w:t>изприма</w:t>
            </w:r>
            <w:proofErr w:type="spellEnd"/>
            <w:r w:rsidRPr="006B5B0C">
              <w:t xml:space="preserve"> Порта. Традиции римского скульптурного порт</w:t>
            </w:r>
            <w:r w:rsidRPr="006B5B0C">
              <w:softHyphen/>
              <w:t>рета в памятнике А. В. Суворову М. Козловского на Марсовом поле в Санкт-Петербурге. Фрагмент из поэмы А. С. Пушкина «Медный всадник» («Люблю воинст</w:t>
            </w:r>
            <w:r w:rsidRPr="006B5B0C">
              <w:softHyphen/>
              <w:t>венную живость потешных марсовых полей»). Миф о любви Марса и Венеры. Фрагмент из «Метаморфоз» Овидия. Изнеженный юноша, ослепленный чувством любви к прекрасной Венере во фресках Пом</w:t>
            </w:r>
            <w:r w:rsidRPr="006B5B0C">
              <w:softHyphen/>
              <w:t>пеи «Марс и Венера». Марс — покоритель женских сер</w:t>
            </w:r>
            <w:r w:rsidRPr="006B5B0C">
              <w:softHyphen/>
              <w:t>дец в картинах Н. Пуссена и П. Рубенса.</w:t>
            </w:r>
          </w:p>
        </w:tc>
        <w:tc>
          <w:tcPr>
            <w:tcW w:w="1560" w:type="dxa"/>
          </w:tcPr>
          <w:p w:rsidR="006B5B0C" w:rsidRPr="006B5B0C" w:rsidRDefault="006B5B0C" w:rsidP="008F47C6">
            <w:pPr>
              <w:pStyle w:val="a5"/>
            </w:pPr>
            <w:r w:rsidRPr="006B5B0C">
              <w:lastRenderedPageBreak/>
              <w:t>Стр. 88-94 ответить на вопросы 2,3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lastRenderedPageBreak/>
              <w:t>1</w:t>
            </w:r>
            <w:r w:rsidR="00CF1955">
              <w:t>9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Культ бога Диониса</w:t>
            </w:r>
          </w:p>
        </w:tc>
        <w:tc>
          <w:tcPr>
            <w:tcW w:w="850" w:type="dxa"/>
          </w:tcPr>
          <w:p w:rsidR="006B5B0C" w:rsidRPr="006B5B0C" w:rsidRDefault="006B5B0C" w:rsidP="00CF1955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CF1955">
            <w:pPr>
              <w:pStyle w:val="a5"/>
            </w:pPr>
            <w:r>
              <w:t>28</w:t>
            </w:r>
            <w:r w:rsidR="00B0311F">
              <w:t>.01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CF1955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CF1955">
            <w:pPr>
              <w:pStyle w:val="a5"/>
            </w:pPr>
            <w:r w:rsidRPr="006B5B0C">
              <w:t>Урок самостоятельной работы</w:t>
            </w:r>
          </w:p>
        </w:tc>
        <w:tc>
          <w:tcPr>
            <w:tcW w:w="3260" w:type="dxa"/>
          </w:tcPr>
          <w:p w:rsidR="006B5B0C" w:rsidRDefault="008F47C6" w:rsidP="008F47C6">
            <w:pPr>
              <w:pStyle w:val="a5"/>
            </w:pPr>
            <w:r>
              <w:t>Предметные:</w:t>
            </w:r>
          </w:p>
          <w:p w:rsidR="008F47C6" w:rsidRDefault="008F47C6" w:rsidP="008F47C6">
            <w:pPr>
              <w:pStyle w:val="a5"/>
            </w:pPr>
            <w:r w:rsidRPr="00A338DE">
              <w:t>Знать термины предыдущих уроков, различать ранее изученных персонажей мифологии (промежуточный контроль), анализировать прочитанный миф, давать этическую оценку происходящему, обучение составлению тестовых заданий.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Построение речевого высказывания;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и формулирование проблемы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Выполнение действий по алгоритму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контроль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Коррекция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Оценка</w:t>
            </w:r>
          </w:p>
          <w:p w:rsidR="008F47C6" w:rsidRPr="00A338DE" w:rsidRDefault="008F47C6" w:rsidP="008F47C6">
            <w:pPr>
              <w:pStyle w:val="a5"/>
            </w:pPr>
            <w:r w:rsidRPr="00A338DE">
              <w:t xml:space="preserve">Волевая </w:t>
            </w:r>
            <w:proofErr w:type="spellStart"/>
            <w:r w:rsidRPr="00A338DE">
              <w:t>саморегуляция</w:t>
            </w:r>
            <w:proofErr w:type="spellEnd"/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</w:t>
            </w:r>
            <w:r w:rsidRPr="00A338DE">
              <w:lastRenderedPageBreak/>
              <w:t>сверстником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вопроса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Умение выражать свои мысли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1)Формирование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способности работать самостоятельно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8F47C6" w:rsidRPr="006B5B0C" w:rsidRDefault="008F47C6" w:rsidP="008F47C6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8F47C6">
            <w:pPr>
              <w:pStyle w:val="a5"/>
            </w:pPr>
            <w:r w:rsidRPr="006B5B0C">
              <w:lastRenderedPageBreak/>
              <w:t>Культ бога Диониса (Вакха, Бахуса) и его место среди олимпийских богов. Миф о рождении и воспи</w:t>
            </w:r>
            <w:r w:rsidRPr="006B5B0C">
              <w:softHyphen/>
              <w:t>тании Диониса. Воспитатели и спутники Диониса. Скульптурная группа Праксителя «Гермес с младенцем Дионисом». Скульптура «</w:t>
            </w:r>
            <w:proofErr w:type="gramStart"/>
            <w:r w:rsidRPr="006B5B0C">
              <w:t>Силен</w:t>
            </w:r>
            <w:proofErr w:type="gramEnd"/>
            <w:r w:rsidRPr="006B5B0C">
              <w:t xml:space="preserve"> с младенцем Дионисом» неиз</w:t>
            </w:r>
            <w:r w:rsidRPr="006B5B0C">
              <w:softHyphen/>
              <w:t>вестного автора. Миф о Дионисе и морских разбойниках в гомеров</w:t>
            </w:r>
            <w:r w:rsidRPr="006B5B0C">
              <w:softHyphen/>
              <w:t xml:space="preserve">ских гимнах. Роспись </w:t>
            </w:r>
            <w:proofErr w:type="spellStart"/>
            <w:r w:rsidRPr="006B5B0C">
              <w:t>килика</w:t>
            </w:r>
            <w:proofErr w:type="spellEnd"/>
            <w:r w:rsidRPr="006B5B0C">
              <w:t xml:space="preserve"> «Дионис, плывущий по морю в ладье» </w:t>
            </w:r>
            <w:proofErr w:type="spellStart"/>
            <w:r w:rsidRPr="006B5B0C">
              <w:t>Эксекия</w:t>
            </w:r>
            <w:proofErr w:type="spellEnd"/>
            <w:r w:rsidRPr="006B5B0C">
              <w:t>.  Миф о Дионисе и Ариадне и его отражение в карти</w:t>
            </w:r>
            <w:r w:rsidRPr="006B5B0C">
              <w:softHyphen/>
              <w:t>не Тициана «Вакх и Ариадна». Триумфальный кор</w:t>
            </w:r>
            <w:r w:rsidRPr="006B5B0C">
              <w:softHyphen/>
              <w:t>теж Диониса и Ариадны в сопровождении вакханок и сатиров.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Стр.95-100.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Напишите сочинение тема по выбору.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CF1955" w:rsidP="00CF1955">
            <w:pPr>
              <w:pStyle w:val="a5"/>
            </w:pPr>
            <w:r>
              <w:lastRenderedPageBreak/>
              <w:t>20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У истоков театрального искусства.</w:t>
            </w:r>
          </w:p>
        </w:tc>
        <w:tc>
          <w:tcPr>
            <w:tcW w:w="850" w:type="dxa"/>
          </w:tcPr>
          <w:p w:rsidR="006B5B0C" w:rsidRPr="006B5B0C" w:rsidRDefault="006B5B0C" w:rsidP="008F47C6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8F47C6">
            <w:pPr>
              <w:pStyle w:val="a5"/>
            </w:pPr>
            <w:r>
              <w:t>04</w:t>
            </w:r>
            <w:r w:rsidR="00834B3A">
              <w:t>.02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8F47C6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8F47C6">
            <w:pPr>
              <w:pStyle w:val="a5"/>
            </w:pPr>
            <w:r w:rsidRPr="006B5B0C">
              <w:t xml:space="preserve">Урок  – презентация </w:t>
            </w:r>
          </w:p>
        </w:tc>
        <w:tc>
          <w:tcPr>
            <w:tcW w:w="3260" w:type="dxa"/>
          </w:tcPr>
          <w:p w:rsidR="006B5B0C" w:rsidRDefault="008F47C6" w:rsidP="008F47C6">
            <w:pPr>
              <w:pStyle w:val="a5"/>
            </w:pPr>
            <w:r>
              <w:t xml:space="preserve">Предметные: </w:t>
            </w:r>
          </w:p>
          <w:p w:rsidR="008F47C6" w:rsidRDefault="008F47C6" w:rsidP="008F47C6">
            <w:pPr>
              <w:pStyle w:val="a5"/>
            </w:pPr>
            <w:r>
              <w:t>р</w:t>
            </w:r>
            <w:r w:rsidRPr="00A338DE">
              <w:t>аботать в группе, самостоятельно извлекать нужную информацию, составлять рассказ по новому материалу</w:t>
            </w:r>
            <w:r>
              <w:t>.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Построение речевого высказывания;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и формулирование проблемы</w:t>
            </w:r>
          </w:p>
          <w:p w:rsidR="008F47C6" w:rsidRPr="00A338DE" w:rsidRDefault="008F47C6" w:rsidP="008F47C6">
            <w:pPr>
              <w:pStyle w:val="a5"/>
            </w:pPr>
            <w:r w:rsidRPr="00A338DE">
              <w:lastRenderedPageBreak/>
              <w:t>Выполнение действий по алгоритму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8F47C6" w:rsidRPr="00A338DE" w:rsidRDefault="008F47C6" w:rsidP="008F47C6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вопроса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Умение выражать свои мысли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1)Формирование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способности работать самостоятельно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8F47C6" w:rsidRPr="006B5B0C" w:rsidRDefault="008F47C6" w:rsidP="008F47C6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8F47C6">
            <w:pPr>
              <w:pStyle w:val="a5"/>
            </w:pPr>
            <w:proofErr w:type="spellStart"/>
            <w:r w:rsidRPr="006B5B0C">
              <w:lastRenderedPageBreak/>
              <w:t>Дионисийские</w:t>
            </w:r>
            <w:proofErr w:type="spellEnd"/>
            <w:r w:rsidRPr="006B5B0C">
              <w:t xml:space="preserve"> празднества (Великие Дионисии). Шествия Диониса и его спутников, нашедшие отра</w:t>
            </w:r>
            <w:r w:rsidRPr="006B5B0C">
              <w:softHyphen/>
              <w:t>жение в греческой вазописи и в рельефах восточного фриза Парфенона. Дифирамбы — песнопения в честь Диониса — про</w:t>
            </w:r>
            <w:r w:rsidRPr="006B5B0C">
              <w:softHyphen/>
              <w:t>лог к истории греческого театра. Возникновение гре</w:t>
            </w:r>
            <w:r w:rsidRPr="006B5B0C">
              <w:softHyphen/>
              <w:t>ческой драмы и комедии. Первые театры Греции и ор</w:t>
            </w:r>
            <w:r w:rsidRPr="006B5B0C">
              <w:softHyphen/>
              <w:t xml:space="preserve">ганизация в них театральных спектаклей. Сцены вакханалий в картинах Н. Пуссена и П. Рубенса. Скульптура </w:t>
            </w:r>
            <w:proofErr w:type="spellStart"/>
            <w:r w:rsidRPr="006B5B0C">
              <w:t>Скопаса</w:t>
            </w:r>
            <w:proofErr w:type="spellEnd"/>
            <w:r w:rsidRPr="006B5B0C">
              <w:t xml:space="preserve"> «Менада», художественная выразительность спутницы Ди</w:t>
            </w:r>
            <w:r w:rsidRPr="006B5B0C">
              <w:softHyphen/>
              <w:t>ониса, запечатленная в стремительном и страстном танце. Скульп</w:t>
            </w:r>
            <w:r w:rsidRPr="006B5B0C">
              <w:softHyphen/>
              <w:t>тура Праксителя «Отдыхающий сатир»</w:t>
            </w:r>
            <w:proofErr w:type="gramStart"/>
            <w:r w:rsidRPr="006B5B0C">
              <w:t>.Д</w:t>
            </w:r>
            <w:proofErr w:type="gramEnd"/>
            <w:r w:rsidRPr="006B5B0C">
              <w:t xml:space="preserve">ивертисмент К. Дебюсси «Триумф Вакха», музыкальное </w:t>
            </w:r>
            <w:r w:rsidRPr="006B5B0C">
              <w:lastRenderedPageBreak/>
              <w:t>решение образа.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Стр.101-106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lastRenderedPageBreak/>
              <w:t>2</w:t>
            </w:r>
            <w:r w:rsidR="00CF1955">
              <w:t>1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Афродита – богиня любви и красоты.</w:t>
            </w:r>
          </w:p>
        </w:tc>
        <w:tc>
          <w:tcPr>
            <w:tcW w:w="850" w:type="dxa"/>
          </w:tcPr>
          <w:p w:rsidR="006B5B0C" w:rsidRPr="006B5B0C" w:rsidRDefault="006B5B0C" w:rsidP="008F47C6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8F47C6">
            <w:pPr>
              <w:pStyle w:val="a5"/>
            </w:pPr>
            <w:r>
              <w:t>11</w:t>
            </w:r>
            <w:r w:rsidR="00834B3A">
              <w:t>.02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8F47C6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8F47C6">
            <w:pPr>
              <w:pStyle w:val="a5"/>
            </w:pPr>
            <w:r w:rsidRPr="006B5B0C">
              <w:t>Урок-экскурсия</w:t>
            </w:r>
          </w:p>
        </w:tc>
        <w:tc>
          <w:tcPr>
            <w:tcW w:w="3260" w:type="dxa"/>
          </w:tcPr>
          <w:p w:rsidR="006B5B0C" w:rsidRDefault="008F47C6" w:rsidP="008F47C6">
            <w:pPr>
              <w:pStyle w:val="a5"/>
            </w:pPr>
            <w:r>
              <w:t xml:space="preserve">Предметные: </w:t>
            </w:r>
          </w:p>
          <w:p w:rsidR="008F47C6" w:rsidRDefault="008F47C6" w:rsidP="008F47C6">
            <w:pPr>
              <w:pStyle w:val="a5"/>
            </w:pPr>
            <w:r w:rsidRPr="00A338DE">
              <w:t xml:space="preserve">Знать термины предыдущих уроков, различать ранее изученных персонажей мифологии (промежуточный контроль), пересказывать </w:t>
            </w:r>
            <w:proofErr w:type="gramStart"/>
            <w:r w:rsidRPr="00A338DE">
              <w:t>прочитанное</w:t>
            </w:r>
            <w:proofErr w:type="gramEnd"/>
            <w:r w:rsidRPr="00A338DE">
              <w:t>, составлять вопросы по прочитанному, заполнять опорную схему</w:t>
            </w:r>
            <w:r>
              <w:t>.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lastRenderedPageBreak/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Построение речевого высказывания;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и формулирование проблемы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Выполнение действий по алгоритму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8F47C6" w:rsidRPr="00A338DE" w:rsidRDefault="008F47C6" w:rsidP="008F47C6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8F47C6" w:rsidRPr="00A338DE" w:rsidRDefault="008F47C6" w:rsidP="008F47C6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Постановка вопроса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Умение выражать свои мысли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8F47C6" w:rsidRPr="00A338DE" w:rsidRDefault="008F47C6" w:rsidP="008F47C6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1)Формирование</w:t>
            </w:r>
          </w:p>
          <w:p w:rsidR="008F47C6" w:rsidRPr="00A338DE" w:rsidRDefault="008F47C6" w:rsidP="008F47C6">
            <w:pPr>
              <w:pStyle w:val="a5"/>
            </w:pPr>
            <w:r w:rsidRPr="00A338DE">
              <w:t>способности работать самостоятельно</w:t>
            </w:r>
          </w:p>
          <w:p w:rsidR="008F47C6" w:rsidRPr="00A338DE" w:rsidRDefault="008F47C6" w:rsidP="008F47C6">
            <w:pPr>
              <w:pStyle w:val="a5"/>
            </w:pPr>
            <w:r w:rsidRPr="00A338DE">
              <w:lastRenderedPageBreak/>
              <w:t>2)Формирование мотивации к индивидуальной и коллективной деятельности.</w:t>
            </w:r>
          </w:p>
          <w:p w:rsidR="008F47C6" w:rsidRPr="006B5B0C" w:rsidRDefault="008F47C6" w:rsidP="008F47C6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8F47C6">
            <w:pPr>
              <w:pStyle w:val="a5"/>
            </w:pPr>
            <w:r w:rsidRPr="006B5B0C">
              <w:lastRenderedPageBreak/>
              <w:t xml:space="preserve">Культ Афродиты в Древней Греции. Скульптура </w:t>
            </w:r>
            <w:proofErr w:type="spellStart"/>
            <w:r w:rsidRPr="006B5B0C">
              <w:t>Агессандра</w:t>
            </w:r>
            <w:proofErr w:type="spellEnd"/>
            <w:r w:rsidRPr="006B5B0C">
              <w:t xml:space="preserve"> «Венера </w:t>
            </w:r>
            <w:proofErr w:type="spellStart"/>
            <w:r w:rsidRPr="006B5B0C">
              <w:t>Милосская</w:t>
            </w:r>
            <w:proofErr w:type="spellEnd"/>
            <w:r w:rsidRPr="006B5B0C">
              <w:t xml:space="preserve">». Миф о рождении Афродиты и его версии. «Трон </w:t>
            </w:r>
            <w:proofErr w:type="spellStart"/>
            <w:r w:rsidRPr="006B5B0C">
              <w:t>Людовизи</w:t>
            </w:r>
            <w:proofErr w:type="spellEnd"/>
            <w:r w:rsidRPr="006B5B0C">
              <w:t xml:space="preserve">». «Рождение Венеры» С. Боттичелли. Афродита </w:t>
            </w:r>
            <w:proofErr w:type="spellStart"/>
            <w:r w:rsidRPr="006B5B0C">
              <w:t>Пандемос</w:t>
            </w:r>
            <w:proofErr w:type="spellEnd"/>
            <w:r w:rsidRPr="006B5B0C">
              <w:t xml:space="preserve"> (Всенародная) и Афродита Урания (Небесная). Картина Тициана «Любовь </w:t>
            </w:r>
            <w:proofErr w:type="spellStart"/>
            <w:r w:rsidRPr="006B5B0C">
              <w:t>небес</w:t>
            </w:r>
            <w:r w:rsidRPr="006B5B0C">
              <w:rPr>
                <w:bCs/>
              </w:rPr>
              <w:t>ная</w:t>
            </w:r>
            <w:r w:rsidRPr="006B5B0C">
              <w:t>и</w:t>
            </w:r>
            <w:proofErr w:type="spellEnd"/>
            <w:r w:rsidRPr="006B5B0C">
              <w:t xml:space="preserve"> земная», </w:t>
            </w:r>
            <w:r w:rsidRPr="006B5B0C">
              <w:lastRenderedPageBreak/>
              <w:t>отразившая две сущности богини люб</w:t>
            </w:r>
            <w:r w:rsidRPr="006B5B0C">
              <w:softHyphen/>
              <w:t xml:space="preserve">ви, способной губить и возрождать человека к жизни. 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Стр.107-116 письменно ответить на вопросы 1,3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lastRenderedPageBreak/>
              <w:t>2</w:t>
            </w:r>
            <w:r w:rsidR="00CF1955">
              <w:t>2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Образ Афродиты в произведениях искусства.</w:t>
            </w:r>
          </w:p>
        </w:tc>
        <w:tc>
          <w:tcPr>
            <w:tcW w:w="850" w:type="dxa"/>
          </w:tcPr>
          <w:p w:rsidR="006B5B0C" w:rsidRPr="006B5B0C" w:rsidRDefault="006B5B0C" w:rsidP="00CF1955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CF1955">
            <w:pPr>
              <w:pStyle w:val="a5"/>
            </w:pPr>
            <w:r>
              <w:t>18</w:t>
            </w:r>
            <w:r w:rsidR="00834B3A">
              <w:t>.02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8F47C6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8F47C6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</w:tcPr>
          <w:p w:rsidR="006B5B0C" w:rsidRPr="006B5B0C" w:rsidRDefault="006B5B0C" w:rsidP="008F47C6">
            <w:pPr>
              <w:pStyle w:val="a5"/>
            </w:pPr>
            <w:r w:rsidRPr="006B5B0C">
              <w:t>Усваивать информацию по тексам учебных пособий, дополнительной литературе</w:t>
            </w:r>
          </w:p>
        </w:tc>
        <w:tc>
          <w:tcPr>
            <w:tcW w:w="3969" w:type="dxa"/>
          </w:tcPr>
          <w:p w:rsidR="006B5B0C" w:rsidRPr="006B5B0C" w:rsidRDefault="006B5B0C" w:rsidP="008F47C6">
            <w:pPr>
              <w:pStyle w:val="a5"/>
            </w:pPr>
            <w:proofErr w:type="gramStart"/>
            <w:r w:rsidRPr="006B5B0C">
              <w:t xml:space="preserve">Сюжеты «Спящая Венера» (Джорджоне, Э. Мане),  «Венера перед зеркалом» (Тициан, Д. Веласкес, П. Рубенс, Ж. Д. </w:t>
            </w:r>
            <w:proofErr w:type="spellStart"/>
            <w:r w:rsidRPr="006B5B0C">
              <w:t>Энгр</w:t>
            </w:r>
            <w:proofErr w:type="spellEnd"/>
            <w:r w:rsidRPr="006B5B0C">
              <w:t xml:space="preserve">), «Туалет Венеры» (Тициан, Я. Тинторетто, П. Рубенс, Ф. Буше), «Купание Венеры» (П. Рубенс, А. </w:t>
            </w:r>
            <w:proofErr w:type="spellStart"/>
            <w:r w:rsidRPr="006B5B0C">
              <w:t>ван</w:t>
            </w:r>
            <w:proofErr w:type="spellEnd"/>
            <w:r w:rsidRPr="006B5B0C">
              <w:t xml:space="preserve"> Дейк) в произведениях мировой живописи.</w:t>
            </w:r>
            <w:proofErr w:type="gramEnd"/>
            <w:r w:rsidRPr="006B5B0C">
              <w:t xml:space="preserve"> Знакомство с мифом о Венере и Марсе в изложении Гомера («Одиссея»). Аллегорический смысл картины П. Веронезе «Марс и Венера», передающей торжество целомудренной любви. Миф об Адонисе — «прекрасном баловне Киприды» (А. С. Пушкин). Адонис — один из самых популярных персонажей античной живописи. Чтение фрагментов из «Метаморфоз» Овидия («Адонис», «Смерть Адониса»). Возвращение к мифу в эпоху Возрождения (картины Джорджоне, Тициана, П. Веронезе). Скульптура </w:t>
            </w:r>
            <w:proofErr w:type="gramStart"/>
            <w:r w:rsidRPr="006B5B0C">
              <w:t>Дж</w:t>
            </w:r>
            <w:proofErr w:type="gramEnd"/>
            <w:r w:rsidRPr="006B5B0C">
              <w:t xml:space="preserve">. </w:t>
            </w:r>
            <w:proofErr w:type="spellStart"/>
            <w:r w:rsidRPr="006B5B0C">
              <w:t>Мацуоллы</w:t>
            </w:r>
            <w:proofErr w:type="spellEnd"/>
            <w:r w:rsidRPr="006B5B0C">
              <w:t xml:space="preserve"> «Гибель Адониса».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Стр.107-116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t>2</w:t>
            </w:r>
            <w:r w:rsidR="00CF1955">
              <w:t>3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Нарцисс и Эхо в произведениях искусства.</w:t>
            </w:r>
          </w:p>
        </w:tc>
        <w:tc>
          <w:tcPr>
            <w:tcW w:w="850" w:type="dxa"/>
          </w:tcPr>
          <w:p w:rsidR="006B5B0C" w:rsidRPr="006B5B0C" w:rsidRDefault="006B5B0C" w:rsidP="004006D1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4006D1">
            <w:pPr>
              <w:pStyle w:val="a5"/>
            </w:pPr>
            <w:r>
              <w:t>25</w:t>
            </w:r>
            <w:r w:rsidR="00D20BDC">
              <w:t>.02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4006D1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4006D1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</w:tcPr>
          <w:p w:rsidR="006B5B0C" w:rsidRDefault="004006D1" w:rsidP="004006D1">
            <w:pPr>
              <w:pStyle w:val="a5"/>
            </w:pPr>
            <w:r>
              <w:t>Предметные:</w:t>
            </w:r>
          </w:p>
          <w:p w:rsidR="004006D1" w:rsidRDefault="004006D1" w:rsidP="004006D1">
            <w:pPr>
              <w:pStyle w:val="a5"/>
              <w:rPr>
                <w:rStyle w:val="a8"/>
                <w:color w:val="343434"/>
              </w:rPr>
            </w:pPr>
            <w:r w:rsidRPr="00A338DE">
              <w:t xml:space="preserve">Пересказывать </w:t>
            </w:r>
            <w:proofErr w:type="gramStart"/>
            <w:r w:rsidRPr="00A338DE">
              <w:t>прочитанное</w:t>
            </w:r>
            <w:proofErr w:type="gramEnd"/>
            <w:r w:rsidRPr="00A338DE">
              <w:t>, составлять вопросы по прочитанному, отвечать на вопросы соседа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</w:t>
            </w:r>
            <w:r w:rsidRPr="00A338DE">
              <w:lastRenderedPageBreak/>
              <w:t>обобщение, аналогия, классификация;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Построение речевого высказывания;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и формулирование проблемы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Выполнение действий по алгоритму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4006D1" w:rsidRPr="00A338DE" w:rsidRDefault="004006D1" w:rsidP="004006D1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вопроса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Умение выражать свои мысли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1)Формирование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способности работать самостоятельно</w:t>
            </w:r>
          </w:p>
          <w:p w:rsidR="004006D1" w:rsidRPr="00A338DE" w:rsidRDefault="004006D1" w:rsidP="004006D1">
            <w:pPr>
              <w:pStyle w:val="a5"/>
            </w:pPr>
            <w:r w:rsidRPr="00A338DE">
              <w:t xml:space="preserve">2)Формирование мотивации </w:t>
            </w:r>
            <w:r w:rsidRPr="00A338DE">
              <w:lastRenderedPageBreak/>
              <w:t>к индивидуальной и коллективной деятельности.</w:t>
            </w:r>
          </w:p>
          <w:p w:rsidR="004006D1" w:rsidRPr="006B5B0C" w:rsidRDefault="004006D1" w:rsidP="004006D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4006D1">
            <w:pPr>
              <w:pStyle w:val="a5"/>
            </w:pPr>
            <w:r w:rsidRPr="006B5B0C">
              <w:lastRenderedPageBreak/>
              <w:t>Литературная интерпретация мифа о Нарциссе в «Метаморфозах» Овидия. Картина Н. Пуссена «Нарцисс и Эхо». «Нарцисс» в картине К. Брюллова: искренность и удивление ге</w:t>
            </w:r>
            <w:r w:rsidRPr="006B5B0C">
              <w:softHyphen/>
              <w:t xml:space="preserve">роя, увидевшего свое </w:t>
            </w:r>
            <w:r w:rsidRPr="006B5B0C">
              <w:lastRenderedPageBreak/>
              <w:t>отражение в воде. Сатирическое видение образа в литографии О. Домье «Прекрасный Нарцисс». Картина С.Дали «Метаморфозы Нарцисса», условный харак</w:t>
            </w:r>
            <w:r w:rsidRPr="006B5B0C">
              <w:softHyphen/>
              <w:t>тер воплощения мифологического сюжета.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Стр.118-120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lastRenderedPageBreak/>
              <w:t>2</w:t>
            </w:r>
            <w:r w:rsidR="00CF1955">
              <w:t>4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В сетях Эрота.</w:t>
            </w:r>
          </w:p>
        </w:tc>
        <w:tc>
          <w:tcPr>
            <w:tcW w:w="850" w:type="dxa"/>
          </w:tcPr>
          <w:p w:rsidR="006B5B0C" w:rsidRPr="006B5B0C" w:rsidRDefault="006B5B0C" w:rsidP="004006D1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4006D1">
            <w:pPr>
              <w:pStyle w:val="a5"/>
            </w:pPr>
            <w:r>
              <w:t>04</w:t>
            </w:r>
            <w:r w:rsidR="00834B3A">
              <w:t>.03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4006D1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4006D1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</w:tcPr>
          <w:p w:rsidR="006B5B0C" w:rsidRDefault="004006D1" w:rsidP="004006D1">
            <w:pPr>
              <w:pStyle w:val="a5"/>
            </w:pPr>
            <w:r>
              <w:t>Предметные:</w:t>
            </w:r>
          </w:p>
          <w:p w:rsidR="004006D1" w:rsidRDefault="004006D1" w:rsidP="004006D1">
            <w:pPr>
              <w:pStyle w:val="a5"/>
            </w:pPr>
            <w:r w:rsidRPr="00A338DE">
              <w:t xml:space="preserve">Знать термины предыдущих уроков, различать ранее изученных персонажей мифологии (промежуточный контроль), составлять опорные схемы, задавать вопросы к </w:t>
            </w:r>
            <w:proofErr w:type="gramStart"/>
            <w:r w:rsidRPr="00A338DE">
              <w:t>прочитанному</w:t>
            </w:r>
            <w:proofErr w:type="gramEnd"/>
            <w:r>
              <w:t>.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Построение речевого высказывания;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и формулирование проблемы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Выполнение действий по алгоритму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4006D1" w:rsidRPr="00A338DE" w:rsidRDefault="004006D1" w:rsidP="004006D1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lastRenderedPageBreak/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вопроса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Умение выражать свои мысли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1)Формирование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способности работать самостоятельно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4006D1" w:rsidRPr="006B5B0C" w:rsidRDefault="004006D1" w:rsidP="004006D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4006D1">
            <w:pPr>
              <w:pStyle w:val="a5"/>
            </w:pPr>
            <w:r w:rsidRPr="006B5B0C">
              <w:lastRenderedPageBreak/>
              <w:t>Эрот (Амур, Купидон) — юный бог любви, рожден</w:t>
            </w:r>
            <w:r w:rsidRPr="006B5B0C">
              <w:softHyphen/>
              <w:t>ный Афродитой. Образ Эрота в произведениях антич</w:t>
            </w:r>
            <w:r w:rsidRPr="006B5B0C">
              <w:softHyphen/>
              <w:t xml:space="preserve">ной литературы (трагедии </w:t>
            </w:r>
            <w:proofErr w:type="spellStart"/>
            <w:r w:rsidRPr="006B5B0C">
              <w:t>Софокла</w:t>
            </w:r>
            <w:proofErr w:type="spellEnd"/>
            <w:r w:rsidRPr="006B5B0C">
              <w:t xml:space="preserve"> «Антигона») и скульптуры («Эрот, натягивающий лук» </w:t>
            </w:r>
            <w:proofErr w:type="spellStart"/>
            <w:r w:rsidRPr="006B5B0C">
              <w:t>Лисиппа</w:t>
            </w:r>
            <w:proofErr w:type="spellEnd"/>
            <w:proofErr w:type="gramStart"/>
            <w:r w:rsidRPr="006B5B0C">
              <w:t>.«</w:t>
            </w:r>
            <w:proofErr w:type="gramEnd"/>
            <w:r w:rsidRPr="006B5B0C">
              <w:t xml:space="preserve">Венера, завязывающая глаза Амуру» Тициана, «Венера и Купидон» </w:t>
            </w:r>
            <w:proofErr w:type="spellStart"/>
            <w:r w:rsidRPr="006B5B0C">
              <w:t>Лукаса</w:t>
            </w:r>
            <w:proofErr w:type="spellEnd"/>
            <w:r w:rsidRPr="006B5B0C">
              <w:t xml:space="preserve"> </w:t>
            </w:r>
            <w:proofErr w:type="spellStart"/>
            <w:r w:rsidRPr="006B5B0C">
              <w:t>Кранаха</w:t>
            </w:r>
            <w:proofErr w:type="spellEnd"/>
            <w:r w:rsidRPr="006B5B0C">
              <w:t xml:space="preserve"> Младшего и «Венера, утешающая Амура» Ф. Буше (по выбору). Традиционные атрибуты и окружение Амура. Кар</w:t>
            </w:r>
            <w:r w:rsidRPr="006B5B0C">
              <w:softHyphen/>
              <w:t xml:space="preserve">тины Караваджо «Амур-победитель», </w:t>
            </w:r>
            <w:proofErr w:type="spellStart"/>
            <w:r w:rsidRPr="006B5B0C">
              <w:t>Пармиджанино</w:t>
            </w:r>
            <w:proofErr w:type="spellEnd"/>
            <w:r w:rsidRPr="006B5B0C">
              <w:t xml:space="preserve"> «Амур с луком» и П. Рубенса «Амур, вырезающий лук» (по выбору). Общность и различие в трактовках образа. Образ Амура, запечатленный в скульптурных образах Донателло («Амур — </w:t>
            </w:r>
            <w:proofErr w:type="spellStart"/>
            <w:r w:rsidRPr="006B5B0C">
              <w:t>Атис</w:t>
            </w:r>
            <w:proofErr w:type="spellEnd"/>
            <w:r w:rsidRPr="006B5B0C">
              <w:t xml:space="preserve">»), А. </w:t>
            </w:r>
            <w:proofErr w:type="spellStart"/>
            <w:r w:rsidRPr="006B5B0C">
              <w:t>Кановы</w:t>
            </w:r>
            <w:proofErr w:type="spellEnd"/>
            <w:r w:rsidRPr="006B5B0C">
              <w:t xml:space="preserve"> («Амур») и Э. Фальконе («Грозящий Амур»). Крылатый бог любви Амур в сонетах Ф. Петрарки.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Стр.121-125.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Вопросы и задания.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lastRenderedPageBreak/>
              <w:t xml:space="preserve"> 2</w:t>
            </w:r>
            <w:r w:rsidR="00CF1955">
              <w:t>5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Амур и Психея в произведениях различных жанров.</w:t>
            </w:r>
          </w:p>
        </w:tc>
        <w:tc>
          <w:tcPr>
            <w:tcW w:w="850" w:type="dxa"/>
          </w:tcPr>
          <w:p w:rsidR="006B5B0C" w:rsidRPr="006B5B0C" w:rsidRDefault="006B5B0C" w:rsidP="004006D1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4006D1">
            <w:pPr>
              <w:pStyle w:val="a5"/>
            </w:pPr>
            <w:r>
              <w:t>11</w:t>
            </w:r>
            <w:r w:rsidR="00834B3A">
              <w:t>.03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4006D1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4006D1">
            <w:pPr>
              <w:pStyle w:val="a5"/>
            </w:pPr>
            <w:r w:rsidRPr="006B5B0C">
              <w:t>Изучение нового материала</w:t>
            </w:r>
          </w:p>
        </w:tc>
        <w:tc>
          <w:tcPr>
            <w:tcW w:w="3260" w:type="dxa"/>
          </w:tcPr>
          <w:p w:rsidR="006B5B0C" w:rsidRPr="006B5B0C" w:rsidRDefault="006B5B0C" w:rsidP="004006D1">
            <w:pPr>
              <w:pStyle w:val="a5"/>
            </w:pPr>
            <w:r w:rsidRPr="006B5B0C">
              <w:t>Формирование эстетического и эмоционального видения мира, применение полученных знаний на практике</w:t>
            </w:r>
          </w:p>
        </w:tc>
        <w:tc>
          <w:tcPr>
            <w:tcW w:w="3969" w:type="dxa"/>
          </w:tcPr>
          <w:p w:rsidR="006B5B0C" w:rsidRPr="006B5B0C" w:rsidRDefault="006B5B0C" w:rsidP="004006D1">
            <w:pPr>
              <w:pStyle w:val="a5"/>
            </w:pPr>
            <w:r w:rsidRPr="006B5B0C">
              <w:t>Мотив страдающей и мучающейся души в мифе об Амуре и Психее. Особенности изображения сюжета в античном искусстве. Психея как олицетворение чело</w:t>
            </w:r>
            <w:r w:rsidRPr="006B5B0C">
              <w:softHyphen/>
              <w:t xml:space="preserve">веческой души. Чтение фрагмента из «Метаморфоз» </w:t>
            </w:r>
            <w:proofErr w:type="spellStart"/>
            <w:r w:rsidRPr="006B5B0C">
              <w:t>Апулея</w:t>
            </w:r>
            <w:proofErr w:type="spellEnd"/>
            <w:r w:rsidRPr="006B5B0C">
              <w:t xml:space="preserve">. Картина О. Фрагонара «Психея показывает сестрам дары Амура». Скульптурная группа «Амур и Психея» А. </w:t>
            </w:r>
            <w:proofErr w:type="spellStart"/>
            <w:r w:rsidRPr="006B5B0C">
              <w:t>Кановы</w:t>
            </w:r>
            <w:proofErr w:type="spellEnd"/>
            <w:r w:rsidRPr="006B5B0C">
              <w:t>. А. А. Бестужев-Марлинский о скульп</w:t>
            </w:r>
            <w:r w:rsidRPr="006B5B0C">
              <w:softHyphen/>
              <w:t xml:space="preserve">турной группе А. </w:t>
            </w:r>
            <w:proofErr w:type="spellStart"/>
            <w:r w:rsidRPr="006B5B0C">
              <w:t>Кановы</w:t>
            </w:r>
            <w:proofErr w:type="spellEnd"/>
            <w:r w:rsidRPr="006B5B0C">
              <w:t xml:space="preserve"> («Фрегат «Надежда»). Символическое изображение души Психеи в виде бабочки. Поэтическое изображение внутреннего мира Психеи в стихотворении В. Я. Брюсова «Психея». Особенности разработки сюжета об Амуре и Психее в </w:t>
            </w:r>
            <w:r w:rsidRPr="006B5B0C">
              <w:lastRenderedPageBreak/>
              <w:t>русской народной сказке С. Т. Аксакова «Аленький цветочек 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Стр.126-131.</w:t>
            </w:r>
          </w:p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lastRenderedPageBreak/>
              <w:t>2</w:t>
            </w:r>
            <w:r w:rsidR="00CF1955">
              <w:t>6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Изображение Флоры в произведениях искусства.</w:t>
            </w:r>
          </w:p>
        </w:tc>
        <w:tc>
          <w:tcPr>
            <w:tcW w:w="850" w:type="dxa"/>
          </w:tcPr>
          <w:p w:rsidR="006B5B0C" w:rsidRPr="006B5B0C" w:rsidRDefault="006B5B0C" w:rsidP="004006D1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</w:tcPr>
          <w:p w:rsidR="006B5B0C" w:rsidRPr="006B5B0C" w:rsidRDefault="00DF150D" w:rsidP="004006D1">
            <w:pPr>
              <w:pStyle w:val="a5"/>
            </w:pPr>
            <w:r>
              <w:t>18</w:t>
            </w:r>
            <w:r w:rsidR="00A4705D">
              <w:t>.0</w:t>
            </w:r>
            <w:r w:rsidR="005F2ADE">
              <w:t>3</w:t>
            </w:r>
          </w:p>
        </w:tc>
        <w:tc>
          <w:tcPr>
            <w:tcW w:w="708" w:type="dxa"/>
            <w:gridSpan w:val="2"/>
          </w:tcPr>
          <w:p w:rsidR="006B5B0C" w:rsidRPr="006B5B0C" w:rsidRDefault="006B5B0C" w:rsidP="004006D1">
            <w:pPr>
              <w:pStyle w:val="a5"/>
            </w:pPr>
          </w:p>
        </w:tc>
        <w:tc>
          <w:tcPr>
            <w:tcW w:w="1276" w:type="dxa"/>
            <w:gridSpan w:val="2"/>
          </w:tcPr>
          <w:p w:rsidR="006B5B0C" w:rsidRPr="006B5B0C" w:rsidRDefault="006B5B0C" w:rsidP="004006D1">
            <w:pPr>
              <w:pStyle w:val="a5"/>
            </w:pPr>
            <w:r w:rsidRPr="006B5B0C">
              <w:t>Урок-обсуждение</w:t>
            </w:r>
          </w:p>
        </w:tc>
        <w:tc>
          <w:tcPr>
            <w:tcW w:w="3260" w:type="dxa"/>
          </w:tcPr>
          <w:p w:rsidR="006B5B0C" w:rsidRDefault="004006D1" w:rsidP="004006D1">
            <w:pPr>
              <w:pStyle w:val="a5"/>
            </w:pPr>
            <w:r>
              <w:t>Предметные:</w:t>
            </w:r>
          </w:p>
          <w:p w:rsidR="004006D1" w:rsidRDefault="004006D1" w:rsidP="004006D1">
            <w:pPr>
              <w:pStyle w:val="a5"/>
              <w:rPr>
                <w:rStyle w:val="a8"/>
                <w:color w:val="343434"/>
              </w:rPr>
            </w:pPr>
            <w:r w:rsidRPr="00A338DE">
              <w:t>Знать термины предыдущих уроков, различать ранее изученных персонажей мифологии (промежуточный контроль), анализировать прочитанный миф, давать этическую оценку происходящему</w:t>
            </w:r>
            <w:r>
              <w:rPr>
                <w:rStyle w:val="a8"/>
                <w:color w:val="343434"/>
              </w:rPr>
              <w:t>.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Построение речевого высказывания;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и формулирование проблемы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Выполнение действий по алгоритму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контроль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Коррекция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Оценка</w:t>
            </w:r>
          </w:p>
          <w:p w:rsidR="004006D1" w:rsidRPr="00A338DE" w:rsidRDefault="004006D1" w:rsidP="004006D1">
            <w:pPr>
              <w:pStyle w:val="a5"/>
            </w:pPr>
            <w:r w:rsidRPr="00A338DE">
              <w:t xml:space="preserve">Волевая </w:t>
            </w:r>
            <w:proofErr w:type="spellStart"/>
            <w:r w:rsidRPr="00A338DE">
              <w:t>саморегуляция</w:t>
            </w:r>
            <w:proofErr w:type="spellEnd"/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вопроса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Умение выражать свои мысли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lastRenderedPageBreak/>
              <w:t>Владение диалогической и монологической формами речи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1)Формирование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способности работать самостоятельно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4006D1" w:rsidRPr="006B5B0C" w:rsidRDefault="004006D1" w:rsidP="004006D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4006D1">
            <w:pPr>
              <w:pStyle w:val="a5"/>
            </w:pPr>
            <w:proofErr w:type="gramStart"/>
            <w:r w:rsidRPr="006B5B0C">
              <w:lastRenderedPageBreak/>
              <w:t>Флора (греч.</w:t>
            </w:r>
            <w:proofErr w:type="gramEnd"/>
            <w:r w:rsidRPr="006B5B0C">
              <w:t xml:space="preserve"> — Хлорида) </w:t>
            </w:r>
            <w:proofErr w:type="gramStart"/>
            <w:r w:rsidRPr="006B5B0C">
              <w:t>—б</w:t>
            </w:r>
            <w:proofErr w:type="gramEnd"/>
            <w:r w:rsidRPr="006B5B0C">
              <w:t>огиня цветения колосьев, распускающихся цветов и садов. Чтение фрагмента из произведения Овидия «</w:t>
            </w:r>
            <w:proofErr w:type="spellStart"/>
            <w:r w:rsidRPr="006B5B0C">
              <w:t>Фасты</w:t>
            </w:r>
            <w:proofErr w:type="spellEnd"/>
            <w:r w:rsidRPr="006B5B0C">
              <w:t xml:space="preserve">». </w:t>
            </w:r>
            <w:proofErr w:type="spellStart"/>
            <w:r w:rsidRPr="006B5B0C">
              <w:t>Флоралии</w:t>
            </w:r>
            <w:proofErr w:type="spellEnd"/>
            <w:r w:rsidRPr="006B5B0C">
              <w:t xml:space="preserve"> — празднества в ее </w:t>
            </w:r>
            <w:proofErr w:type="spellStart"/>
            <w:r w:rsidRPr="006B5B0C">
              <w:t>честь</w:t>
            </w:r>
            <w:proofErr w:type="gramStart"/>
            <w:r w:rsidRPr="006B5B0C">
              <w:t>.О</w:t>
            </w:r>
            <w:proofErr w:type="gramEnd"/>
            <w:r w:rsidRPr="006B5B0C">
              <w:t>собенности</w:t>
            </w:r>
            <w:proofErr w:type="spellEnd"/>
            <w:r w:rsidRPr="006B5B0C">
              <w:t xml:space="preserve"> изображения Флоры в произведениях искусства. Высокий женский идеал и чистая юная ра</w:t>
            </w:r>
            <w:r w:rsidRPr="006B5B0C">
              <w:softHyphen/>
              <w:t>дость в картине Тициана «Флора». Образ жены ху</w:t>
            </w:r>
            <w:r w:rsidRPr="006B5B0C">
              <w:softHyphen/>
              <w:t>дожника в картине Рембрандта «Флора»</w:t>
            </w:r>
            <w:proofErr w:type="gramStart"/>
            <w:r w:rsidRPr="006B5B0C">
              <w:t>.В</w:t>
            </w:r>
            <w:proofErr w:type="gramEnd"/>
            <w:r w:rsidRPr="006B5B0C">
              <w:t>оплощение сюжета «Царство Флоры» в картине Н. Пуссена. Поэтическая аллегория происхождения цветов, ее глубокий символический смысл. Миф о Зефире и Флоре в поэтическом изложении Овидия («</w:t>
            </w:r>
            <w:proofErr w:type="spellStart"/>
            <w:r w:rsidRPr="006B5B0C">
              <w:t>Фасты</w:t>
            </w:r>
            <w:proofErr w:type="spellEnd"/>
            <w:r w:rsidRPr="006B5B0C">
              <w:t>»). Отражение сюжета в картине С. Боттичелли «Весна».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Стр.132-137.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Повторить пройденный материал, подготовиться к зачету.</w:t>
            </w:r>
          </w:p>
        </w:tc>
      </w:tr>
      <w:tr w:rsidR="006B5B0C" w:rsidRPr="006B5B0C" w:rsidTr="004F63A2">
        <w:trPr>
          <w:trHeight w:val="217"/>
        </w:trPr>
        <w:tc>
          <w:tcPr>
            <w:tcW w:w="796" w:type="dxa"/>
            <w:vAlign w:val="center"/>
          </w:tcPr>
          <w:p w:rsidR="006B5B0C" w:rsidRPr="006B5B0C" w:rsidRDefault="00CF1955" w:rsidP="00024343">
            <w:pPr>
              <w:pStyle w:val="a5"/>
            </w:pPr>
            <w:r>
              <w:lastRenderedPageBreak/>
              <w:t>27</w:t>
            </w: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Контрольно-обобщающий урок по теме «Античная мифология»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51" w:type="dxa"/>
            <w:vAlign w:val="center"/>
          </w:tcPr>
          <w:p w:rsidR="006B5B0C" w:rsidRPr="006B5B0C" w:rsidRDefault="00DF150D" w:rsidP="00024343">
            <w:pPr>
              <w:pStyle w:val="a5"/>
            </w:pPr>
            <w:r>
              <w:t>01</w:t>
            </w:r>
            <w:r w:rsidR="00A4705D">
              <w:t>.04</w:t>
            </w:r>
          </w:p>
        </w:tc>
        <w:tc>
          <w:tcPr>
            <w:tcW w:w="708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76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Викторина (Тест)</w:t>
            </w:r>
          </w:p>
        </w:tc>
        <w:tc>
          <w:tcPr>
            <w:tcW w:w="326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Обобщать учебный материал в систему знаний, самостоятельная деятельность, умение работать с тестовыми и познавательными заданиями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t>Итоговый контроль знаний по результатам изучения материала первого раздела.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4F63A2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  <w:rPr>
                <w:b/>
              </w:rPr>
            </w:pPr>
            <w:r w:rsidRPr="006B5B0C">
              <w:rPr>
                <w:b/>
              </w:rPr>
              <w:t>Раздел 2. Мифология древних славян.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9</w:t>
            </w:r>
          </w:p>
        </w:tc>
        <w:tc>
          <w:tcPr>
            <w:tcW w:w="11624" w:type="dxa"/>
            <w:gridSpan w:val="8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6B5B0C" w:rsidP="00CF1955">
            <w:pPr>
              <w:pStyle w:val="a5"/>
            </w:pPr>
            <w:r w:rsidRPr="006B5B0C">
              <w:t>2</w:t>
            </w:r>
            <w:r w:rsidR="00CF1955">
              <w:t>8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Мифы древних славян – исторические истоки славянкой культуры.</w:t>
            </w:r>
          </w:p>
        </w:tc>
        <w:tc>
          <w:tcPr>
            <w:tcW w:w="850" w:type="dxa"/>
          </w:tcPr>
          <w:p w:rsidR="006B5B0C" w:rsidRPr="006B5B0C" w:rsidRDefault="006B5B0C" w:rsidP="004006D1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</w:tcPr>
          <w:p w:rsidR="006B5B0C" w:rsidRPr="006B5B0C" w:rsidRDefault="00DF150D" w:rsidP="004006D1">
            <w:pPr>
              <w:pStyle w:val="a5"/>
            </w:pPr>
            <w:r>
              <w:t>08</w:t>
            </w:r>
            <w:r w:rsidR="00A4705D">
              <w:t>.04</w:t>
            </w:r>
          </w:p>
        </w:tc>
        <w:tc>
          <w:tcPr>
            <w:tcW w:w="709" w:type="dxa"/>
            <w:gridSpan w:val="2"/>
          </w:tcPr>
          <w:p w:rsidR="006B5B0C" w:rsidRPr="006B5B0C" w:rsidRDefault="006B5B0C" w:rsidP="004006D1">
            <w:pPr>
              <w:pStyle w:val="a5"/>
            </w:pPr>
          </w:p>
        </w:tc>
        <w:tc>
          <w:tcPr>
            <w:tcW w:w="1228" w:type="dxa"/>
          </w:tcPr>
          <w:p w:rsidR="006B5B0C" w:rsidRPr="006B5B0C" w:rsidRDefault="006B5B0C" w:rsidP="004006D1">
            <w:pPr>
              <w:pStyle w:val="a5"/>
            </w:pPr>
            <w:r w:rsidRPr="006B5B0C">
              <w:t xml:space="preserve">Урок – путешествие </w:t>
            </w:r>
          </w:p>
        </w:tc>
        <w:tc>
          <w:tcPr>
            <w:tcW w:w="3260" w:type="dxa"/>
          </w:tcPr>
          <w:p w:rsidR="006B5B0C" w:rsidRDefault="004006D1" w:rsidP="004006D1">
            <w:pPr>
              <w:pStyle w:val="a5"/>
            </w:pPr>
            <w:r>
              <w:t>Предметные: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Знать термины предыдущих уроков, различать ранее изученных персонажей мифологии (промежуточный контроль), сопоставлять две мифологические системы, находить сходство и различие с опорой на схемы</w:t>
            </w:r>
            <w:r>
              <w:rPr>
                <w:rStyle w:val="a8"/>
                <w:color w:val="343434"/>
              </w:rPr>
              <w:t xml:space="preserve">. </w:t>
            </w: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 xml:space="preserve">Построение речевого </w:t>
            </w:r>
            <w:r w:rsidRPr="00A338DE">
              <w:lastRenderedPageBreak/>
              <w:t>высказывания;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и формулирование проблемы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Выполнение действий по алгоритму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4006D1" w:rsidRPr="00A338DE" w:rsidRDefault="004006D1" w:rsidP="004006D1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вопроса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Умение выражать свои мысли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1)Формирование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способности работать самостоятельно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4006D1" w:rsidRPr="006B5B0C" w:rsidRDefault="004006D1" w:rsidP="004006D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4006D1">
            <w:pPr>
              <w:pStyle w:val="a5"/>
            </w:pPr>
            <w:r w:rsidRPr="006B5B0C">
              <w:lastRenderedPageBreak/>
              <w:t>Судьба языческой славянской мифологии в истории русской духовной культуры, ее связь с античной мифологией. Происхождение богов и особенности  их изображения. Предания, поверья, обычаи, обряды, народная поэзия – главный источник знаний о славянской мифологии. Пантеон славянских языческих богов. Представления славян об устройстве мироздания. Образ Мирового Древа в трудах А.Н.Афанасьева и стихотворении К.Д.Бальмонта «Славянское Древо».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Прочитать пройденный материал.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Стр.139-143</w:t>
            </w:r>
          </w:p>
        </w:tc>
      </w:tr>
      <w:tr w:rsidR="006B5B0C" w:rsidRPr="006B5B0C" w:rsidTr="004006D1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2</w:t>
            </w:r>
            <w:r w:rsidR="00CF1955">
              <w:t>9</w:t>
            </w: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Перун – бог грома и молнии.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  <w:vAlign w:val="center"/>
          </w:tcPr>
          <w:p w:rsidR="006B5B0C" w:rsidRPr="006B5B0C" w:rsidRDefault="00DF150D" w:rsidP="00024343">
            <w:pPr>
              <w:pStyle w:val="a5"/>
            </w:pPr>
            <w:r>
              <w:t>15</w:t>
            </w:r>
            <w:r w:rsidR="00A4705D">
              <w:t>.04</w:t>
            </w:r>
          </w:p>
        </w:tc>
        <w:tc>
          <w:tcPr>
            <w:tcW w:w="709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28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Урок-лекция</w:t>
            </w:r>
          </w:p>
        </w:tc>
        <w:tc>
          <w:tcPr>
            <w:tcW w:w="3260" w:type="dxa"/>
            <w:vAlign w:val="center"/>
          </w:tcPr>
          <w:p w:rsidR="006B5B0C" w:rsidRDefault="004006D1" w:rsidP="00024343">
            <w:pPr>
              <w:pStyle w:val="a5"/>
            </w:pPr>
            <w:r>
              <w:t>Предметные:</w:t>
            </w:r>
          </w:p>
          <w:p w:rsidR="004006D1" w:rsidRDefault="004006D1" w:rsidP="004006D1">
            <w:pPr>
              <w:pStyle w:val="a5"/>
              <w:rPr>
                <w:rStyle w:val="a8"/>
                <w:color w:val="343434"/>
              </w:rPr>
            </w:pPr>
            <w:r w:rsidRPr="00A338DE">
              <w:t xml:space="preserve">Знать термины предыдущих </w:t>
            </w:r>
            <w:r w:rsidRPr="00A338DE">
              <w:lastRenderedPageBreak/>
              <w:t xml:space="preserve">уроков, различать ранее изученных персонажей мифологии (промежуточный контроль), анализировать новый материал, формулировать вопросы по </w:t>
            </w:r>
            <w:proofErr w:type="gramStart"/>
            <w:r w:rsidRPr="00A338DE">
              <w:t>прочитанному</w:t>
            </w:r>
            <w:proofErr w:type="gramEnd"/>
            <w:r>
              <w:rPr>
                <w:rStyle w:val="a8"/>
                <w:color w:val="343434"/>
              </w:rPr>
              <w:t>.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Построение речевого высказывания;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и формулирование проблемы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Выполнение действий по алгоритму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4006D1" w:rsidRPr="00A338DE" w:rsidRDefault="004006D1" w:rsidP="004006D1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4006D1" w:rsidRPr="00A338DE" w:rsidRDefault="004006D1" w:rsidP="004006D1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Постановка вопроса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Умение выражать свои мысли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lastRenderedPageBreak/>
              <w:t>Владение диалогической и монологической формами речи</w:t>
            </w:r>
          </w:p>
          <w:p w:rsidR="004006D1" w:rsidRPr="00A338DE" w:rsidRDefault="004006D1" w:rsidP="004006D1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1)Формирование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способности работать самостоятельно</w:t>
            </w:r>
          </w:p>
          <w:p w:rsidR="004006D1" w:rsidRPr="00A338DE" w:rsidRDefault="004006D1" w:rsidP="004006D1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4006D1" w:rsidRPr="006B5B0C" w:rsidRDefault="004006D1" w:rsidP="004006D1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Перун-громовержец, один из главных богов сла</w:t>
            </w:r>
            <w:r w:rsidRPr="006B5B0C">
              <w:softHyphen/>
              <w:t xml:space="preserve">вянского </w:t>
            </w:r>
            <w:r w:rsidRPr="006B5B0C">
              <w:lastRenderedPageBreak/>
              <w:t>пантеона. Свита Перуна: Гром, Молния (те</w:t>
            </w:r>
            <w:r w:rsidRPr="006B5B0C">
              <w:softHyphen/>
              <w:t xml:space="preserve">тушка </w:t>
            </w:r>
            <w:proofErr w:type="spellStart"/>
            <w:r w:rsidRPr="006B5B0C">
              <w:t>Маланьица</w:t>
            </w:r>
            <w:proofErr w:type="spellEnd"/>
            <w:r w:rsidRPr="006B5B0C">
              <w:t>), Град, Дождь, русалки, водяные, ветры. Смысл понятий «после дождичка в четверг» и «чистый четверг». Главный праздник громовержца — Ильин день. Связь Перуна с греческим верховным бо</w:t>
            </w:r>
            <w:r w:rsidRPr="006B5B0C">
              <w:softHyphen/>
              <w:t>гом Зевсом и римским Юпитером. Многочисленные упоминания о Перуне в летописи Нестора «Повесть временных лет». Почему даже пос</w:t>
            </w:r>
            <w:r w:rsidRPr="006B5B0C">
              <w:softHyphen/>
              <w:t>ле принятия христианства наши предки продолжали поклоняться Перуну? Фрагменты из поэмы М. Херас</w:t>
            </w:r>
            <w:r w:rsidRPr="006B5B0C">
              <w:softHyphen/>
              <w:t>кова «</w:t>
            </w:r>
            <w:proofErr w:type="spellStart"/>
            <w:r w:rsidRPr="006B5B0C">
              <w:t>Владимириада</w:t>
            </w:r>
            <w:proofErr w:type="spellEnd"/>
            <w:r w:rsidRPr="006B5B0C">
              <w:t>» и стихотворение В. Хлебникова «Перуну». Характерные особенности изображения языческого божества. Перун — верхов</w:t>
            </w:r>
            <w:r w:rsidRPr="006B5B0C">
              <w:softHyphen/>
              <w:t>ный бог, повелевающий грозами, громами и молнией в поэме Хераскова. Перун как воплощение свободной стихии в стихотворении В. Хлебникова. Сходство между языческим богом Перуном, Ильей Пророком и народным богатырем Ильей Муромцем. Перун-громовержец, один из главных богов сла</w:t>
            </w:r>
            <w:r w:rsidRPr="006B5B0C">
              <w:softHyphen/>
              <w:t>вянского пантеона. Свита Перуна: Гром, Молния (те</w:t>
            </w:r>
            <w:r w:rsidRPr="006B5B0C">
              <w:softHyphen/>
              <w:t xml:space="preserve">тушка </w:t>
            </w:r>
            <w:proofErr w:type="spellStart"/>
            <w:r w:rsidRPr="006B5B0C">
              <w:t>Маланьица</w:t>
            </w:r>
            <w:proofErr w:type="spellEnd"/>
            <w:r w:rsidRPr="006B5B0C">
              <w:t>), Град, Дождь, русалки, водяные, ветры. Смысл понятий «после дождичка в четверг» и «чистый четверг». Главный праздник громовержца — Ильин день. Связь Перуна с греческим верховным бо</w:t>
            </w:r>
            <w:r w:rsidRPr="006B5B0C">
              <w:softHyphen/>
            </w:r>
            <w:r w:rsidRPr="006B5B0C">
              <w:lastRenderedPageBreak/>
              <w:t>гом Зевсом и римским Юпитером. Многочисленные упоминания о Перуне в летописи Нестора «Повесть временных лет». Почему даже пос</w:t>
            </w:r>
            <w:r w:rsidRPr="006B5B0C">
              <w:softHyphen/>
              <w:t>ле принятия христианства наши предки продолжали поклоняться Перуну? Фрагменты из поэмы М. Херас</w:t>
            </w:r>
            <w:r w:rsidRPr="006B5B0C">
              <w:softHyphen/>
              <w:t>кова «</w:t>
            </w:r>
            <w:proofErr w:type="spellStart"/>
            <w:r w:rsidRPr="006B5B0C">
              <w:t>Владимириада</w:t>
            </w:r>
            <w:proofErr w:type="spellEnd"/>
            <w:r w:rsidRPr="006B5B0C">
              <w:t>» и стихотворение В. Хлебникова «Перуну». Характерные особенности изображения языческого божества. Перун — верхов</w:t>
            </w:r>
            <w:r w:rsidRPr="006B5B0C">
              <w:softHyphen/>
              <w:t>ный бог, повелевающий грозами, громами и молнией в поэме Хераскова. Перун как воплощение свободной стихии в стихотворении В. Хлебникова. Сходство между языческим богом Перуном, Ильей Пророком и народным богатырем Ильей Муромцем.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 xml:space="preserve">Составить список </w:t>
            </w:r>
            <w:r w:rsidRPr="006B5B0C">
              <w:lastRenderedPageBreak/>
              <w:t>символов и атрибутов бога Перуна.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Стр. 143-148.</w:t>
            </w:r>
          </w:p>
        </w:tc>
      </w:tr>
      <w:tr w:rsidR="006B5B0C" w:rsidRPr="006B5B0C" w:rsidTr="00CF1955">
        <w:trPr>
          <w:trHeight w:val="20"/>
        </w:trPr>
        <w:tc>
          <w:tcPr>
            <w:tcW w:w="796" w:type="dxa"/>
          </w:tcPr>
          <w:p w:rsidR="006B5B0C" w:rsidRPr="006B5B0C" w:rsidRDefault="00CF1955" w:rsidP="00CF1955">
            <w:pPr>
              <w:pStyle w:val="a5"/>
            </w:pPr>
            <w:r>
              <w:lastRenderedPageBreak/>
              <w:t>30</w:t>
            </w:r>
          </w:p>
        </w:tc>
        <w:tc>
          <w:tcPr>
            <w:tcW w:w="2901" w:type="dxa"/>
          </w:tcPr>
          <w:p w:rsidR="006B5B0C" w:rsidRPr="006B5B0C" w:rsidRDefault="006B5B0C" w:rsidP="00CF1955">
            <w:pPr>
              <w:pStyle w:val="a5"/>
            </w:pPr>
            <w:r w:rsidRPr="006B5B0C">
              <w:t>Велес – символ богатства и благополучия.</w:t>
            </w:r>
          </w:p>
        </w:tc>
        <w:tc>
          <w:tcPr>
            <w:tcW w:w="850" w:type="dxa"/>
          </w:tcPr>
          <w:p w:rsidR="006B5B0C" w:rsidRPr="006B5B0C" w:rsidRDefault="006B5B0C" w:rsidP="004006D1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</w:tcPr>
          <w:p w:rsidR="006B5B0C" w:rsidRPr="006B5B0C" w:rsidRDefault="00DF150D" w:rsidP="004006D1">
            <w:pPr>
              <w:pStyle w:val="a5"/>
            </w:pPr>
            <w:r>
              <w:t>22</w:t>
            </w:r>
            <w:r w:rsidR="00A4705D">
              <w:t>.0</w:t>
            </w:r>
            <w:r w:rsidR="00A82B6F">
              <w:t>4</w:t>
            </w:r>
          </w:p>
        </w:tc>
        <w:tc>
          <w:tcPr>
            <w:tcW w:w="709" w:type="dxa"/>
            <w:gridSpan w:val="2"/>
          </w:tcPr>
          <w:p w:rsidR="006B5B0C" w:rsidRPr="006B5B0C" w:rsidRDefault="006B5B0C" w:rsidP="004006D1">
            <w:pPr>
              <w:pStyle w:val="a5"/>
            </w:pPr>
          </w:p>
        </w:tc>
        <w:tc>
          <w:tcPr>
            <w:tcW w:w="1228" w:type="dxa"/>
          </w:tcPr>
          <w:p w:rsidR="006B5B0C" w:rsidRPr="006B5B0C" w:rsidRDefault="006B5B0C" w:rsidP="004006D1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</w:tcPr>
          <w:p w:rsidR="000D0783" w:rsidRDefault="004006D1" w:rsidP="000D0783">
            <w:pPr>
              <w:pStyle w:val="a5"/>
            </w:pPr>
            <w:r>
              <w:t>Пр.:</w:t>
            </w:r>
            <w:r w:rsidR="000D0783" w:rsidRPr="00A338DE">
              <w:t xml:space="preserve"> Знать термины предыдущих уроков, различать ранее изученных персонажей мифологии (промежуточный контроль), сопоставлять славянскую и античную мифологии, составление сравнительной таблицы</w:t>
            </w:r>
            <w:r w:rsidR="000D0783">
              <w:t>.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.</w:t>
            </w: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 xml:space="preserve">Построение речевого </w:t>
            </w:r>
            <w:r w:rsidRPr="00A338DE">
              <w:lastRenderedPageBreak/>
              <w:t>высказывания;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и формулирование проблемы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Выполнение действий по алгоритму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0D0783" w:rsidRPr="00A338DE" w:rsidRDefault="000D0783" w:rsidP="000D0783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вопроса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Умение выражать свои мысли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1)Формирование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способности работать самостоятельно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6B5B0C" w:rsidRPr="006B5B0C" w:rsidRDefault="000D0783" w:rsidP="000D0783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</w:p>
        </w:tc>
        <w:tc>
          <w:tcPr>
            <w:tcW w:w="3969" w:type="dxa"/>
          </w:tcPr>
          <w:p w:rsidR="006B5B0C" w:rsidRPr="006B5B0C" w:rsidRDefault="006B5B0C" w:rsidP="004006D1">
            <w:pPr>
              <w:pStyle w:val="a5"/>
            </w:pPr>
            <w:r w:rsidRPr="006B5B0C">
              <w:lastRenderedPageBreak/>
              <w:t>Велес — покровитель домашнего скота, символ бо</w:t>
            </w:r>
            <w:r w:rsidRPr="006B5B0C">
              <w:softHyphen/>
              <w:t xml:space="preserve">гатства и благополучия. Чествование </w:t>
            </w:r>
            <w:r w:rsidRPr="006B5B0C">
              <w:rPr>
                <w:lang w:val="en-US"/>
              </w:rPr>
              <w:t>Be</w:t>
            </w:r>
            <w:r w:rsidRPr="006B5B0C">
              <w:t xml:space="preserve"> леса в Масле</w:t>
            </w:r>
            <w:r w:rsidRPr="006B5B0C">
              <w:softHyphen/>
              <w:t>ницу (Власьев день). Черты сходства с олимпийским богом Аполлоном и Паном. Велес как противник Пе</w:t>
            </w:r>
            <w:r w:rsidRPr="006B5B0C">
              <w:softHyphen/>
              <w:t xml:space="preserve">руна, воплощение существа змеиной породы. Переосмысление культа Велеса в христианскую эпоху в культ святого </w:t>
            </w:r>
            <w:proofErr w:type="spellStart"/>
            <w:r w:rsidRPr="006B5B0C">
              <w:t>Власия</w:t>
            </w:r>
            <w:proofErr w:type="spellEnd"/>
            <w:r w:rsidRPr="006B5B0C">
              <w:t xml:space="preserve">. Знакомство с иконой новгородской школы «Св. </w:t>
            </w:r>
            <w:proofErr w:type="spellStart"/>
            <w:r w:rsidRPr="006B5B0C">
              <w:t>Власий</w:t>
            </w:r>
            <w:proofErr w:type="spellEnd"/>
            <w:r w:rsidRPr="006B5B0C">
              <w:t xml:space="preserve"> и </w:t>
            </w:r>
            <w:proofErr w:type="spellStart"/>
            <w:r w:rsidRPr="006B5B0C">
              <w:t>Спиридоний</w:t>
            </w:r>
            <w:proofErr w:type="spellEnd"/>
            <w:r w:rsidRPr="006B5B0C">
              <w:t>». Чтение фрагментов «</w:t>
            </w:r>
            <w:proofErr w:type="spellStart"/>
            <w:r w:rsidRPr="006B5B0C">
              <w:t>Велесовой</w:t>
            </w:r>
            <w:proofErr w:type="spellEnd"/>
            <w:r w:rsidRPr="006B5B0C">
              <w:t xml:space="preserve"> книги». Рассказ об исторической судьбе книги, знакомство с основными мифологическими персонажами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t>Стр. 149-153.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 xml:space="preserve">Изобразите сцену народных гуляний. Продумать тему будущего проекта о </w:t>
            </w:r>
            <w:proofErr w:type="spellStart"/>
            <w:r w:rsidRPr="006B5B0C">
              <w:t>Дажьбоге</w:t>
            </w:r>
            <w:proofErr w:type="spellEnd"/>
            <w:r w:rsidRPr="006B5B0C">
              <w:t>.</w:t>
            </w:r>
          </w:p>
        </w:tc>
      </w:tr>
      <w:tr w:rsidR="006B5B0C" w:rsidRPr="006B5B0C" w:rsidTr="004006D1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3</w:t>
            </w:r>
            <w:r w:rsidR="00CF1955">
              <w:t>1</w:t>
            </w: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 xml:space="preserve">Защита исследовательских работ 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  <w:vAlign w:val="center"/>
          </w:tcPr>
          <w:p w:rsidR="006B5B0C" w:rsidRPr="006B5B0C" w:rsidRDefault="00DF150D" w:rsidP="00024343">
            <w:pPr>
              <w:pStyle w:val="a5"/>
            </w:pPr>
            <w:r>
              <w:t>29.04</w:t>
            </w:r>
          </w:p>
        </w:tc>
        <w:tc>
          <w:tcPr>
            <w:tcW w:w="709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28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 xml:space="preserve">Проект </w:t>
            </w:r>
          </w:p>
        </w:tc>
        <w:tc>
          <w:tcPr>
            <w:tcW w:w="326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 xml:space="preserve">Устанавливать причинно-следственные связи, </w:t>
            </w:r>
            <w:r w:rsidRPr="006B5B0C">
              <w:lastRenderedPageBreak/>
              <w:t>приводить примеры, умение работать с литературой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Применение знаний на практике.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</w:p>
        </w:tc>
      </w:tr>
      <w:tr w:rsidR="006B5B0C" w:rsidRPr="006B5B0C" w:rsidTr="00A52E9F">
        <w:trPr>
          <w:trHeight w:val="20"/>
        </w:trPr>
        <w:tc>
          <w:tcPr>
            <w:tcW w:w="796" w:type="dxa"/>
          </w:tcPr>
          <w:p w:rsidR="006B5B0C" w:rsidRPr="006B5B0C" w:rsidRDefault="006B5B0C" w:rsidP="00A52E9F">
            <w:pPr>
              <w:pStyle w:val="a5"/>
            </w:pPr>
            <w:r w:rsidRPr="006B5B0C">
              <w:lastRenderedPageBreak/>
              <w:t>3</w:t>
            </w:r>
            <w:r w:rsidR="00A52E9F">
              <w:t>2</w:t>
            </w:r>
          </w:p>
        </w:tc>
        <w:tc>
          <w:tcPr>
            <w:tcW w:w="2901" w:type="dxa"/>
          </w:tcPr>
          <w:p w:rsidR="006B5B0C" w:rsidRPr="006B5B0C" w:rsidRDefault="006B5B0C" w:rsidP="00A52E9F">
            <w:pPr>
              <w:pStyle w:val="a5"/>
            </w:pPr>
            <w:r w:rsidRPr="006B5B0C">
              <w:t xml:space="preserve">Образ </w:t>
            </w:r>
            <w:proofErr w:type="spellStart"/>
            <w:r w:rsidRPr="006B5B0C">
              <w:t>Дажьбога</w:t>
            </w:r>
            <w:proofErr w:type="spellEnd"/>
            <w:r w:rsidRPr="006B5B0C">
              <w:t xml:space="preserve"> в произведениях искусства.</w:t>
            </w:r>
          </w:p>
        </w:tc>
        <w:tc>
          <w:tcPr>
            <w:tcW w:w="850" w:type="dxa"/>
          </w:tcPr>
          <w:p w:rsidR="006B5B0C" w:rsidRPr="006B5B0C" w:rsidRDefault="006B5B0C" w:rsidP="000D078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</w:tcPr>
          <w:p w:rsidR="006B5B0C" w:rsidRPr="006B5B0C" w:rsidRDefault="00DF150D" w:rsidP="000D0783">
            <w:pPr>
              <w:pStyle w:val="a5"/>
            </w:pPr>
            <w:r>
              <w:t>06.05</w:t>
            </w:r>
          </w:p>
        </w:tc>
        <w:tc>
          <w:tcPr>
            <w:tcW w:w="709" w:type="dxa"/>
            <w:gridSpan w:val="2"/>
          </w:tcPr>
          <w:p w:rsidR="006B5B0C" w:rsidRPr="006B5B0C" w:rsidRDefault="006B5B0C" w:rsidP="000D0783">
            <w:pPr>
              <w:pStyle w:val="a5"/>
            </w:pPr>
          </w:p>
        </w:tc>
        <w:tc>
          <w:tcPr>
            <w:tcW w:w="1228" w:type="dxa"/>
          </w:tcPr>
          <w:p w:rsidR="006B5B0C" w:rsidRPr="006B5B0C" w:rsidRDefault="006B5B0C" w:rsidP="000D078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</w:tcPr>
          <w:p w:rsidR="000D0783" w:rsidRDefault="000D0783" w:rsidP="000D0783">
            <w:pPr>
              <w:pStyle w:val="a5"/>
            </w:pPr>
            <w:r>
              <w:t>Пр.:</w:t>
            </w:r>
            <w:r w:rsidRPr="00A338DE">
              <w:t xml:space="preserve"> Знать термины предыдущих уроков, различать ранее изученных персонажей мифологии (промежуточный контроль), выступать с сообщением, работать в группе, участвовать в прообразе семинара.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Построение речевого высказывания;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и формулирование проблемы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Выполнение действий по алгоритму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0D0783" w:rsidRPr="00A338DE" w:rsidRDefault="000D0783" w:rsidP="000D0783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</w:t>
            </w:r>
            <w:r w:rsidRPr="00A338DE">
              <w:lastRenderedPageBreak/>
              <w:t>сверстником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вопроса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Умение выражать свои мысли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1)Формирование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способности работать самостоятельно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6B5B0C" w:rsidRPr="006B5B0C" w:rsidRDefault="000D0783" w:rsidP="000D0783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0D0783">
            <w:pPr>
              <w:pStyle w:val="a5"/>
            </w:pPr>
            <w:proofErr w:type="spellStart"/>
            <w:r w:rsidRPr="006B5B0C">
              <w:lastRenderedPageBreak/>
              <w:t>Дажьбог</w:t>
            </w:r>
            <w:proofErr w:type="spellEnd"/>
            <w:r w:rsidRPr="006B5B0C">
              <w:t xml:space="preserve"> — один из главных богов восточных сла</w:t>
            </w:r>
            <w:r w:rsidRPr="006B5B0C">
              <w:softHyphen/>
              <w:t>вян, давший солнце, тепло, свет, движение, смену дня и ночи, времен года и лет. Версии о происхожде</w:t>
            </w:r>
            <w:r w:rsidRPr="006B5B0C">
              <w:softHyphen/>
              <w:t xml:space="preserve">нии его имени. Что объединяет греческого бога Гелиоса с </w:t>
            </w:r>
            <w:proofErr w:type="spellStart"/>
            <w:r w:rsidRPr="006B5B0C">
              <w:t>восточнославянскимДажьбогом</w:t>
            </w:r>
            <w:proofErr w:type="spellEnd"/>
            <w:r w:rsidRPr="006B5B0C">
              <w:t xml:space="preserve">? Народные легенды о </w:t>
            </w:r>
            <w:proofErr w:type="spellStart"/>
            <w:r w:rsidRPr="006B5B0C">
              <w:t>Дажьбоге</w:t>
            </w:r>
            <w:proofErr w:type="spellEnd"/>
            <w:r w:rsidRPr="006B5B0C">
              <w:t xml:space="preserve"> и их глубокий сим</w:t>
            </w:r>
            <w:r w:rsidRPr="006B5B0C">
              <w:softHyphen/>
              <w:t xml:space="preserve">волический смысл. Слияние языческого божества с фольклорным образом Солнца. Фрагмент из книги А. Н. Афанасьева «Древо жизни. Образ </w:t>
            </w:r>
            <w:proofErr w:type="spellStart"/>
            <w:r w:rsidRPr="006B5B0C">
              <w:t>Дажьбога</w:t>
            </w:r>
            <w:proofErr w:type="spellEnd"/>
            <w:r w:rsidRPr="006B5B0C">
              <w:t xml:space="preserve"> как олицетворение правды и исти</w:t>
            </w:r>
            <w:r w:rsidRPr="006B5B0C">
              <w:softHyphen/>
              <w:t>ны, запечатленный в русских народных пословицах. Какие качества нашли отражение в загадках и народ</w:t>
            </w:r>
            <w:r w:rsidRPr="006B5B0C">
              <w:softHyphen/>
              <w:t xml:space="preserve">ных приметах о солнышке? Отражение культа </w:t>
            </w:r>
            <w:proofErr w:type="spellStart"/>
            <w:r w:rsidRPr="006B5B0C">
              <w:t>Дажь</w:t>
            </w:r>
            <w:r w:rsidRPr="006B5B0C">
              <w:softHyphen/>
              <w:t>бога</w:t>
            </w:r>
            <w:proofErr w:type="spellEnd"/>
            <w:r w:rsidRPr="006B5B0C">
              <w:t xml:space="preserve"> в народных обрядах и праздниках. </w:t>
            </w:r>
            <w:proofErr w:type="spellStart"/>
            <w:r w:rsidRPr="006B5B0C">
              <w:t>Дажьбог</w:t>
            </w:r>
            <w:proofErr w:type="spellEnd"/>
            <w:r w:rsidRPr="006B5B0C">
              <w:t xml:space="preserve"> — один из главных богов восточных сла</w:t>
            </w:r>
            <w:r w:rsidRPr="006B5B0C">
              <w:softHyphen/>
              <w:t>вян, давший солнце, тепло, свет, движение, смену дня и ночи, времен года и лет. Версии о происхожде</w:t>
            </w:r>
            <w:r w:rsidRPr="006B5B0C">
              <w:softHyphen/>
              <w:t xml:space="preserve">нии его имени. Что объединяет греческого бога Гелиоса с </w:t>
            </w:r>
            <w:proofErr w:type="spellStart"/>
            <w:r w:rsidRPr="006B5B0C">
              <w:t>восточнославянскимДажьбогом</w:t>
            </w:r>
            <w:proofErr w:type="spellEnd"/>
            <w:r w:rsidRPr="006B5B0C">
              <w:t xml:space="preserve">? Народные легенды о </w:t>
            </w:r>
            <w:proofErr w:type="spellStart"/>
            <w:r w:rsidRPr="006B5B0C">
              <w:t>Дажьбоге</w:t>
            </w:r>
            <w:proofErr w:type="spellEnd"/>
            <w:r w:rsidRPr="006B5B0C">
              <w:t xml:space="preserve"> и их глубокий сим</w:t>
            </w:r>
            <w:r w:rsidRPr="006B5B0C">
              <w:softHyphen/>
              <w:t xml:space="preserve">волический смысл. Слияние языческого божества с фольклорным образом Солнца. Фрагмент из книги А. Н. Афанасьева «Древо жизни. Образ </w:t>
            </w:r>
            <w:proofErr w:type="spellStart"/>
            <w:r w:rsidRPr="006B5B0C">
              <w:t>Дажьбога</w:t>
            </w:r>
            <w:proofErr w:type="spellEnd"/>
            <w:r w:rsidRPr="006B5B0C">
              <w:t xml:space="preserve"> как олицетворение правды и исти</w:t>
            </w:r>
            <w:r w:rsidRPr="006B5B0C">
              <w:softHyphen/>
              <w:t xml:space="preserve">ны, запечатленный в </w:t>
            </w:r>
            <w:r w:rsidRPr="006B5B0C">
              <w:lastRenderedPageBreak/>
              <w:t>русских народных пословицах. Какие качества нашли отражение в загадках и народ</w:t>
            </w:r>
            <w:r w:rsidRPr="006B5B0C">
              <w:softHyphen/>
              <w:t xml:space="preserve">ных приметах о солнышке? Отражение культа </w:t>
            </w:r>
            <w:proofErr w:type="spellStart"/>
            <w:r w:rsidRPr="006B5B0C">
              <w:t>Дажь</w:t>
            </w:r>
            <w:r w:rsidRPr="006B5B0C">
              <w:softHyphen/>
              <w:t>бога</w:t>
            </w:r>
            <w:proofErr w:type="spellEnd"/>
            <w:r w:rsidRPr="006B5B0C">
              <w:t xml:space="preserve"> в народных обрядах и праздниках.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Стр.154-156</w:t>
            </w:r>
          </w:p>
        </w:tc>
      </w:tr>
      <w:tr w:rsidR="006B5B0C" w:rsidRPr="006B5B0C" w:rsidTr="00A52E9F">
        <w:trPr>
          <w:trHeight w:val="20"/>
        </w:trPr>
        <w:tc>
          <w:tcPr>
            <w:tcW w:w="796" w:type="dxa"/>
          </w:tcPr>
          <w:p w:rsidR="006B5B0C" w:rsidRPr="006B5B0C" w:rsidRDefault="006B5B0C" w:rsidP="00A52E9F">
            <w:pPr>
              <w:pStyle w:val="a5"/>
            </w:pPr>
            <w:r w:rsidRPr="006B5B0C">
              <w:lastRenderedPageBreak/>
              <w:t>3</w:t>
            </w:r>
            <w:r w:rsidR="00A52E9F">
              <w:t>3</w:t>
            </w:r>
          </w:p>
        </w:tc>
        <w:tc>
          <w:tcPr>
            <w:tcW w:w="2901" w:type="dxa"/>
          </w:tcPr>
          <w:p w:rsidR="006B5B0C" w:rsidRPr="006B5B0C" w:rsidRDefault="006B5B0C" w:rsidP="00A52E9F">
            <w:pPr>
              <w:pStyle w:val="a5"/>
            </w:pPr>
            <w:r w:rsidRPr="006B5B0C">
              <w:t xml:space="preserve">Культ богини </w:t>
            </w:r>
            <w:proofErr w:type="spellStart"/>
            <w:r w:rsidRPr="006B5B0C">
              <w:t>Макоши</w:t>
            </w:r>
            <w:proofErr w:type="spellEnd"/>
            <w:r w:rsidRPr="006B5B0C">
              <w:t>.</w:t>
            </w:r>
          </w:p>
        </w:tc>
        <w:tc>
          <w:tcPr>
            <w:tcW w:w="850" w:type="dxa"/>
          </w:tcPr>
          <w:p w:rsidR="006B5B0C" w:rsidRPr="006B5B0C" w:rsidRDefault="006B5B0C" w:rsidP="000D078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</w:tcPr>
          <w:p w:rsidR="006B5B0C" w:rsidRPr="006B5B0C" w:rsidRDefault="00DF150D" w:rsidP="000D0783">
            <w:pPr>
              <w:pStyle w:val="a5"/>
            </w:pPr>
            <w:r>
              <w:t>13.05</w:t>
            </w:r>
          </w:p>
        </w:tc>
        <w:tc>
          <w:tcPr>
            <w:tcW w:w="709" w:type="dxa"/>
            <w:gridSpan w:val="2"/>
          </w:tcPr>
          <w:p w:rsidR="006B5B0C" w:rsidRPr="006B5B0C" w:rsidRDefault="006B5B0C" w:rsidP="000D0783">
            <w:pPr>
              <w:pStyle w:val="a5"/>
            </w:pPr>
          </w:p>
        </w:tc>
        <w:tc>
          <w:tcPr>
            <w:tcW w:w="1228" w:type="dxa"/>
          </w:tcPr>
          <w:p w:rsidR="006B5B0C" w:rsidRPr="006B5B0C" w:rsidRDefault="006B5B0C" w:rsidP="000D078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</w:tcPr>
          <w:p w:rsidR="000D0783" w:rsidRDefault="000D0783" w:rsidP="000D0783">
            <w:pPr>
              <w:pStyle w:val="a5"/>
            </w:pPr>
            <w:r>
              <w:t>Пр.:</w:t>
            </w:r>
            <w:r w:rsidRPr="00A338DE">
              <w:t xml:space="preserve"> Знать термины предыдущих уроков, различать ранее изученных персонажей мифологии (промежуточный контроль), анализировать прочитанный миф, составлять тестовые задания по новому материалу.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Построение речевого высказывания;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 xml:space="preserve">Определение основной и </w:t>
            </w:r>
            <w:r w:rsidRPr="00A338DE">
              <w:lastRenderedPageBreak/>
              <w:t>второстепенной информации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и формулирование проблемы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Структурирование знаний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Выполнение действий по алгоритму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0D0783" w:rsidRPr="00A338DE" w:rsidRDefault="000D0783" w:rsidP="000D0783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вопроса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Умение выражать свои мысли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1)Формирование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способности работать самостоятельно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6B5B0C" w:rsidRPr="006B5B0C" w:rsidRDefault="000D0783" w:rsidP="000D0783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0D0783">
            <w:pPr>
              <w:pStyle w:val="a5"/>
            </w:pPr>
            <w:proofErr w:type="spellStart"/>
            <w:r w:rsidRPr="006B5B0C">
              <w:lastRenderedPageBreak/>
              <w:t>Макошь</w:t>
            </w:r>
            <w:proofErr w:type="spellEnd"/>
            <w:r w:rsidRPr="006B5B0C">
              <w:t xml:space="preserve"> — богиня хорошего урожая, судьбы и уда</w:t>
            </w:r>
            <w:r w:rsidRPr="006B5B0C">
              <w:softHyphen/>
              <w:t>чи. Рог изобилия — обязательный атрибут ее изобра</w:t>
            </w:r>
            <w:r w:rsidRPr="006B5B0C">
              <w:softHyphen/>
              <w:t>жения. Покровительница брака и семейного счастья. Многочисленные версии происхождения имени. Особенности изображения богини в произведениях декоративно-прикладного искусства, народных обря</w:t>
            </w:r>
            <w:r w:rsidRPr="006B5B0C">
              <w:softHyphen/>
              <w:t>дах и праздниках. Связь с фольклорным образом Ма</w:t>
            </w:r>
            <w:r w:rsidRPr="006B5B0C">
              <w:softHyphen/>
              <w:t xml:space="preserve">тери Сырой Земли. Легенда о Матери Сырой Земле в изложении П. И. Мельникова-Печерского («В лесах») и ее поучительный смысл. Христианское переосмысление языческой богини в </w:t>
            </w:r>
            <w:proofErr w:type="spellStart"/>
            <w:r w:rsidRPr="006B5B0C">
              <w:t>Параскеву</w:t>
            </w:r>
            <w:proofErr w:type="spellEnd"/>
            <w:r w:rsidRPr="006B5B0C">
              <w:t xml:space="preserve"> Пятницу, покровительницу хозяйства и торговли. Характерные особенности изображения </w:t>
            </w:r>
            <w:proofErr w:type="spellStart"/>
            <w:r w:rsidRPr="006B5B0C">
              <w:t>Па</w:t>
            </w:r>
            <w:r w:rsidRPr="006B5B0C">
              <w:softHyphen/>
            </w:r>
            <w:r w:rsidRPr="006B5B0C">
              <w:lastRenderedPageBreak/>
              <w:t>раскевы</w:t>
            </w:r>
            <w:proofErr w:type="spellEnd"/>
            <w:r w:rsidRPr="006B5B0C">
              <w:t xml:space="preserve"> Пятницы в древнерусских иконах.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 157-160. Запишите несколько пословиц про пятницу, о матери сырой земле.</w:t>
            </w:r>
          </w:p>
        </w:tc>
      </w:tr>
      <w:tr w:rsidR="006B5B0C" w:rsidRPr="006B5B0C" w:rsidTr="00A52E9F">
        <w:trPr>
          <w:trHeight w:val="20"/>
        </w:trPr>
        <w:tc>
          <w:tcPr>
            <w:tcW w:w="796" w:type="dxa"/>
          </w:tcPr>
          <w:p w:rsidR="006B5B0C" w:rsidRPr="006B5B0C" w:rsidRDefault="006B5B0C" w:rsidP="00A52E9F">
            <w:pPr>
              <w:pStyle w:val="a5"/>
            </w:pPr>
            <w:r w:rsidRPr="006B5B0C">
              <w:lastRenderedPageBreak/>
              <w:t>3</w:t>
            </w:r>
            <w:r w:rsidR="00A52E9F">
              <w:t>4</w:t>
            </w:r>
          </w:p>
        </w:tc>
        <w:tc>
          <w:tcPr>
            <w:tcW w:w="2901" w:type="dxa"/>
          </w:tcPr>
          <w:p w:rsidR="006B5B0C" w:rsidRPr="006B5B0C" w:rsidRDefault="006B5B0C" w:rsidP="00A52E9F">
            <w:pPr>
              <w:pStyle w:val="a5"/>
            </w:pPr>
            <w:r w:rsidRPr="006B5B0C">
              <w:t>Лада – покровительница семьи и брака.</w:t>
            </w:r>
          </w:p>
        </w:tc>
        <w:tc>
          <w:tcPr>
            <w:tcW w:w="850" w:type="dxa"/>
          </w:tcPr>
          <w:p w:rsidR="006B5B0C" w:rsidRPr="006B5B0C" w:rsidRDefault="006B5B0C" w:rsidP="000D078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</w:tcPr>
          <w:p w:rsidR="006B5B0C" w:rsidRPr="006B5B0C" w:rsidRDefault="00DF150D" w:rsidP="000D0783">
            <w:pPr>
              <w:pStyle w:val="a5"/>
            </w:pPr>
            <w:r>
              <w:t>20</w:t>
            </w:r>
            <w:r w:rsidR="00A4705D">
              <w:t>.05</w:t>
            </w:r>
          </w:p>
        </w:tc>
        <w:tc>
          <w:tcPr>
            <w:tcW w:w="709" w:type="dxa"/>
            <w:gridSpan w:val="2"/>
          </w:tcPr>
          <w:p w:rsidR="006B5B0C" w:rsidRPr="006B5B0C" w:rsidRDefault="006B5B0C" w:rsidP="000D0783">
            <w:pPr>
              <w:pStyle w:val="a5"/>
            </w:pPr>
          </w:p>
        </w:tc>
        <w:tc>
          <w:tcPr>
            <w:tcW w:w="1228" w:type="dxa"/>
          </w:tcPr>
          <w:p w:rsidR="006B5B0C" w:rsidRPr="006B5B0C" w:rsidRDefault="006B5B0C" w:rsidP="000D078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</w:tcPr>
          <w:p w:rsidR="006B5B0C" w:rsidRDefault="000D0783" w:rsidP="000D0783">
            <w:pPr>
              <w:pStyle w:val="a5"/>
            </w:pPr>
            <w:r>
              <w:t>Пр.: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 xml:space="preserve">Знать термины предыдущих уроков, различать ранее изученных персонажей мифологии (промежуточный </w:t>
            </w:r>
            <w:r w:rsidRPr="00A338DE">
              <w:lastRenderedPageBreak/>
              <w:t>контроль), ознакомиться с произведениями искусства различных видов, формулировать вопросы по увиденному (услышанному)</w:t>
            </w:r>
            <w:proofErr w:type="gramStart"/>
            <w:r w:rsidRPr="00A338DE">
              <w:t>.</w:t>
            </w:r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анализ, синтез, сравнение, обобщение, аналогия, классификация;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Построение речевого высказывания;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и формулирование проблемы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Структурирование знаний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Выполнение действий по алгоритму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0D0783" w:rsidRPr="00A338DE" w:rsidRDefault="000D0783" w:rsidP="000D0783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вопроса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Умение выражать свои мысли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lastRenderedPageBreak/>
              <w:t>Владение диалогической и монологической формами речи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1)Формирование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способности работать самостоятельно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0D0783" w:rsidRPr="006B5B0C" w:rsidRDefault="000D0783" w:rsidP="000D0783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0D0783">
            <w:pPr>
              <w:pStyle w:val="a5"/>
            </w:pPr>
            <w:r w:rsidRPr="006B5B0C">
              <w:lastRenderedPageBreak/>
              <w:t>Лада (Ладо) — богиня любви, красоты и очарова</w:t>
            </w:r>
            <w:r w:rsidRPr="006B5B0C">
              <w:softHyphen/>
              <w:t>ния. Ее общность с греческой богиней любви Афродитой. Особый культ богини в Киеве, характерные осо</w:t>
            </w:r>
            <w:r w:rsidRPr="006B5B0C">
              <w:softHyphen/>
              <w:t xml:space="preserve">бенности </w:t>
            </w:r>
            <w:r w:rsidRPr="006B5B0C">
              <w:lastRenderedPageBreak/>
              <w:t>изображения. Почетное место среди других боже</w:t>
            </w:r>
            <w:proofErr w:type="gramStart"/>
            <w:r w:rsidRPr="006B5B0C">
              <w:t>ств сл</w:t>
            </w:r>
            <w:proofErr w:type="gramEnd"/>
            <w:r w:rsidRPr="006B5B0C">
              <w:t>авянского пантеона (по поэме М. Хераско</w:t>
            </w:r>
            <w:r w:rsidRPr="006B5B0C">
              <w:softHyphen/>
              <w:t>ва «</w:t>
            </w:r>
            <w:proofErr w:type="spellStart"/>
            <w:r w:rsidRPr="006B5B0C">
              <w:t>Владимириада</w:t>
            </w:r>
            <w:proofErr w:type="spellEnd"/>
            <w:r w:rsidRPr="006B5B0C">
              <w:t xml:space="preserve">»). Отражение культа богини в произведениях устного народного творчества (обрядовых песнях с </w:t>
            </w:r>
            <w:proofErr w:type="spellStart"/>
            <w:r w:rsidRPr="006B5B0C">
              <w:t>закликанием</w:t>
            </w:r>
            <w:proofErr w:type="spellEnd"/>
            <w:r w:rsidRPr="006B5B0C">
              <w:t xml:space="preserve"> весны). Русская народная песня «А мы просо се</w:t>
            </w:r>
            <w:r w:rsidRPr="006B5B0C">
              <w:softHyphen/>
              <w:t xml:space="preserve">яли, сеяли...». Сходство героини народной сказки о Марье </w:t>
            </w:r>
            <w:proofErr w:type="spellStart"/>
            <w:r w:rsidRPr="006B5B0C">
              <w:t>Моревне</w:t>
            </w:r>
            <w:proofErr w:type="spellEnd"/>
            <w:r w:rsidRPr="006B5B0C">
              <w:t xml:space="preserve"> с Ладой. Версии происхождения имени. Лада и ее дочь Лель — воспламеняющая любовь. Поэтическое воплощение образа в стихотворении А. Н. Толстого «Лель». Переосмысление образа в опе</w:t>
            </w:r>
            <w:r w:rsidRPr="006B5B0C">
              <w:softHyphen/>
              <w:t>ре-сказке «Снегурочка» Н. А. Римского-Корсакова и художественном фильме «Снегурочка» режиссера П. Кадочникова.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Напишите мини-сочинение на тему «Современн</w:t>
            </w:r>
            <w:r w:rsidRPr="006B5B0C">
              <w:lastRenderedPageBreak/>
              <w:t>ость и Ладо».</w:t>
            </w:r>
          </w:p>
          <w:p w:rsidR="006B5B0C" w:rsidRPr="006B5B0C" w:rsidRDefault="006B5B0C" w:rsidP="00024343">
            <w:pPr>
              <w:pStyle w:val="a5"/>
            </w:pPr>
            <w:r w:rsidRPr="006B5B0C">
              <w:t>Стр. 162-166.</w:t>
            </w:r>
          </w:p>
        </w:tc>
      </w:tr>
      <w:tr w:rsidR="006B5B0C" w:rsidRPr="006B5B0C" w:rsidTr="000D0783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3</w:t>
            </w:r>
            <w:r w:rsidR="00A52E9F">
              <w:t>5</w:t>
            </w:r>
          </w:p>
        </w:tc>
        <w:tc>
          <w:tcPr>
            <w:tcW w:w="2901" w:type="dxa"/>
          </w:tcPr>
          <w:p w:rsidR="006B5B0C" w:rsidRPr="006B5B0C" w:rsidRDefault="006B5B0C" w:rsidP="000D0783">
            <w:pPr>
              <w:pStyle w:val="a5"/>
            </w:pPr>
            <w:r w:rsidRPr="006B5B0C">
              <w:t>Капало, Ярило, Кострома</w:t>
            </w:r>
          </w:p>
        </w:tc>
        <w:tc>
          <w:tcPr>
            <w:tcW w:w="850" w:type="dxa"/>
          </w:tcPr>
          <w:p w:rsidR="006B5B0C" w:rsidRPr="006B5B0C" w:rsidRDefault="006B5B0C" w:rsidP="000D078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</w:tcPr>
          <w:p w:rsidR="006B5B0C" w:rsidRPr="006B5B0C" w:rsidRDefault="00DF150D" w:rsidP="000D0783">
            <w:pPr>
              <w:pStyle w:val="a5"/>
            </w:pPr>
            <w:r>
              <w:t>27.05</w:t>
            </w:r>
          </w:p>
        </w:tc>
        <w:tc>
          <w:tcPr>
            <w:tcW w:w="709" w:type="dxa"/>
            <w:gridSpan w:val="2"/>
          </w:tcPr>
          <w:p w:rsidR="006B5B0C" w:rsidRPr="006B5B0C" w:rsidRDefault="006B5B0C" w:rsidP="000D0783">
            <w:pPr>
              <w:pStyle w:val="a5"/>
            </w:pPr>
          </w:p>
        </w:tc>
        <w:tc>
          <w:tcPr>
            <w:tcW w:w="1228" w:type="dxa"/>
          </w:tcPr>
          <w:p w:rsidR="006B5B0C" w:rsidRPr="006B5B0C" w:rsidRDefault="006B5B0C" w:rsidP="000D0783">
            <w:pPr>
              <w:pStyle w:val="a5"/>
            </w:pPr>
            <w:r w:rsidRPr="006B5B0C">
              <w:t>Комбинированный</w:t>
            </w:r>
          </w:p>
        </w:tc>
        <w:tc>
          <w:tcPr>
            <w:tcW w:w="3260" w:type="dxa"/>
          </w:tcPr>
          <w:p w:rsidR="006B5B0C" w:rsidRDefault="000D0783" w:rsidP="000D0783">
            <w:pPr>
              <w:pStyle w:val="a5"/>
            </w:pPr>
            <w:r>
              <w:t>Пр.:</w:t>
            </w:r>
          </w:p>
          <w:p w:rsidR="000D0783" w:rsidRDefault="000D0783" w:rsidP="000D0783">
            <w:pPr>
              <w:pStyle w:val="a5"/>
            </w:pPr>
            <w:r w:rsidRPr="00A338DE">
              <w:t>Знать термины предыдущих уроков, различать ранее изученных персонажей мифологии (промежуточный контроль), составление опорной таблицы, рассказ по опорной таблице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.</w:t>
            </w:r>
            <w:proofErr w:type="gramStart"/>
            <w:r w:rsidRPr="00A338DE">
              <w:rPr>
                <w:rStyle w:val="a8"/>
                <w:color w:val="343434"/>
              </w:rPr>
              <w:t>П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Извлечение необходимой информации из текстов;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Использование знаково-символических средств;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Построение речевого высказывания;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Выведение следствий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Определение основной и второстепенной информации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и формулирование проблемы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Структурирование знаний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Установление причинно-следственных связей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Выполнение действий по алгоритму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lastRenderedPageBreak/>
              <w:t>Р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выполнение пробного учебного действия;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Фиксирование индивидуального затруднения в пробном действии;</w:t>
            </w:r>
          </w:p>
          <w:p w:rsidR="000D0783" w:rsidRPr="00A338DE" w:rsidRDefault="000D0783" w:rsidP="000D0783">
            <w:pPr>
              <w:pStyle w:val="a5"/>
            </w:pPr>
            <w:proofErr w:type="spellStart"/>
            <w:r w:rsidRPr="00A338DE">
              <w:t>Волеваясаморегуляция</w:t>
            </w:r>
            <w:proofErr w:type="spellEnd"/>
            <w:r w:rsidRPr="00A338DE">
              <w:t xml:space="preserve"> и точное выражение мыслей</w:t>
            </w:r>
          </w:p>
          <w:p w:rsidR="000D0783" w:rsidRPr="00A338DE" w:rsidRDefault="000D0783" w:rsidP="000D0783">
            <w:pPr>
              <w:pStyle w:val="a5"/>
            </w:pPr>
            <w:proofErr w:type="gramStart"/>
            <w:r w:rsidRPr="00A338DE">
              <w:rPr>
                <w:rStyle w:val="a8"/>
                <w:color w:val="343434"/>
              </w:rPr>
              <w:t>К</w:t>
            </w:r>
            <w:proofErr w:type="gramEnd"/>
            <w:r w:rsidRPr="00A338DE">
              <w:rPr>
                <w:rStyle w:val="a8"/>
                <w:color w:val="343434"/>
              </w:rPr>
              <w:t>:</w:t>
            </w:r>
            <w:r w:rsidRPr="00A338DE">
              <w:t xml:space="preserve"> Планирование сотрудничества с учителем и сверстником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Постановка вопроса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Умение выражать свои мысли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Владение диалогической и монологической формами речи</w:t>
            </w:r>
          </w:p>
          <w:p w:rsidR="000D0783" w:rsidRPr="00A338DE" w:rsidRDefault="000D0783" w:rsidP="000D0783">
            <w:pPr>
              <w:pStyle w:val="a5"/>
            </w:pPr>
            <w:r w:rsidRPr="00A338DE">
              <w:rPr>
                <w:rStyle w:val="a8"/>
                <w:color w:val="343434"/>
              </w:rPr>
              <w:t>Л: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1)Формирование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способности работать самостоятельно</w:t>
            </w:r>
          </w:p>
          <w:p w:rsidR="000D0783" w:rsidRPr="00A338DE" w:rsidRDefault="000D0783" w:rsidP="000D0783">
            <w:pPr>
              <w:pStyle w:val="a5"/>
            </w:pPr>
            <w:r w:rsidRPr="00A338DE">
              <w:t>2)Формирование мотивации к индивидуальной и коллективной деятельности.</w:t>
            </w:r>
          </w:p>
          <w:p w:rsidR="000D0783" w:rsidRPr="006B5B0C" w:rsidRDefault="000D0783" w:rsidP="000D0783">
            <w:pPr>
              <w:pStyle w:val="a5"/>
            </w:pPr>
            <w:r w:rsidRPr="00A338DE">
              <w:t>Формирование ценностного отношения к происходящим событиям</w:t>
            </w:r>
            <w:r>
              <w:t>.</w:t>
            </w:r>
          </w:p>
        </w:tc>
        <w:tc>
          <w:tcPr>
            <w:tcW w:w="3969" w:type="dxa"/>
          </w:tcPr>
          <w:p w:rsidR="006B5B0C" w:rsidRPr="006B5B0C" w:rsidRDefault="006B5B0C" w:rsidP="000D0783">
            <w:pPr>
              <w:pStyle w:val="a5"/>
            </w:pPr>
            <w:r w:rsidRPr="006B5B0C">
              <w:lastRenderedPageBreak/>
              <w:t>Купало, Ярило и Кострома — персонажи весенних народных праздников и покровители земного плодо</w:t>
            </w:r>
            <w:r w:rsidRPr="006B5B0C">
              <w:softHyphen/>
              <w:t>родия. Отражение в божествах представлений народа о ежегодно рождающейся и умирающей растительнос</w:t>
            </w:r>
            <w:r w:rsidRPr="006B5B0C">
              <w:softHyphen/>
              <w:t>ти. Существующие версии происхождения их имен. Разделение функций между божествами. Их близкое родство с богом-громоверж</w:t>
            </w:r>
            <w:r w:rsidRPr="006B5B0C">
              <w:softHyphen/>
              <w:t>цем Перуном. Отражение языческих божеств в народных обря</w:t>
            </w:r>
            <w:r w:rsidRPr="006B5B0C">
              <w:softHyphen/>
              <w:t xml:space="preserve">дах, поверьях и праздниках. Символический смысл сжигания соломенных кукол </w:t>
            </w:r>
            <w:proofErr w:type="spellStart"/>
            <w:r w:rsidRPr="006B5B0C">
              <w:t>Ярилы</w:t>
            </w:r>
            <w:proofErr w:type="spellEnd"/>
            <w:r w:rsidRPr="006B5B0C">
              <w:t>, Купалы и Кост</w:t>
            </w:r>
            <w:r w:rsidRPr="006B5B0C">
              <w:softHyphen/>
              <w:t>ромы в праздник Ивана Купалы. Проводы русалок и их символический смысл. Отражение мифологических об</w:t>
            </w:r>
            <w:r w:rsidRPr="006B5B0C">
              <w:softHyphen/>
              <w:t>разов русалок в стихотворениях «Русалка» А. С. Пуш</w:t>
            </w:r>
            <w:r w:rsidRPr="006B5B0C">
              <w:softHyphen/>
              <w:t xml:space="preserve">кина и М. Ю. Лермонтова и в картине И. Н. Крамского «Русалка». Символическое значение образов </w:t>
            </w:r>
            <w:r w:rsidRPr="006B5B0C">
              <w:lastRenderedPageBreak/>
              <w:t>цвету</w:t>
            </w:r>
            <w:r w:rsidRPr="006B5B0C">
              <w:softHyphen/>
              <w:t>щего папоротника и разрыв-травы. Обряд «похорон Костромы» в праздник Петрова дня. Сближение языческого праздника Ивана Купалы с христианским праздником Иванова дня (рождеств</w:t>
            </w:r>
            <w:proofErr w:type="gramStart"/>
            <w:r w:rsidRPr="006B5B0C">
              <w:t>а Иоа</w:t>
            </w:r>
            <w:proofErr w:type="gramEnd"/>
            <w:r w:rsidRPr="006B5B0C">
              <w:t>нна Крестителя). Отражение праздников Аграфены Купальницы и Ивана Купалы в романе П. И. Мельникова-Печерского «В лесах» и в стихотворении С. Есенина «Матушка в Купальницу по лесу ходила».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  <w:r w:rsidRPr="006B5B0C">
              <w:lastRenderedPageBreak/>
              <w:t>Стр.167-171. Подготовить свои работы к выставке.</w:t>
            </w:r>
          </w:p>
        </w:tc>
      </w:tr>
      <w:tr w:rsidR="006B5B0C" w:rsidRPr="006B5B0C" w:rsidTr="004006D1">
        <w:trPr>
          <w:trHeight w:val="20"/>
        </w:trPr>
        <w:tc>
          <w:tcPr>
            <w:tcW w:w="796" w:type="dxa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2901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rPr>
                <w:b/>
              </w:rPr>
              <w:t xml:space="preserve">Выставка нашей фантазии </w:t>
            </w:r>
          </w:p>
        </w:tc>
        <w:tc>
          <w:tcPr>
            <w:tcW w:w="85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1</w:t>
            </w:r>
          </w:p>
        </w:tc>
        <w:tc>
          <w:tcPr>
            <w:tcW w:w="898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709" w:type="dxa"/>
            <w:gridSpan w:val="2"/>
            <w:vAlign w:val="center"/>
          </w:tcPr>
          <w:p w:rsidR="006B5B0C" w:rsidRPr="006B5B0C" w:rsidRDefault="006B5B0C" w:rsidP="00024343">
            <w:pPr>
              <w:pStyle w:val="a5"/>
            </w:pPr>
          </w:p>
        </w:tc>
        <w:tc>
          <w:tcPr>
            <w:tcW w:w="1228" w:type="dxa"/>
            <w:vAlign w:val="center"/>
          </w:tcPr>
          <w:p w:rsidR="006B5B0C" w:rsidRPr="006B5B0C" w:rsidRDefault="00A52E9F" w:rsidP="00024343">
            <w:pPr>
              <w:pStyle w:val="a5"/>
            </w:pPr>
            <w:r w:rsidRPr="006B5B0C">
              <w:t>В</w:t>
            </w:r>
            <w:r w:rsidR="006B5B0C" w:rsidRPr="006B5B0C">
              <w:t>ыставка</w:t>
            </w:r>
          </w:p>
        </w:tc>
        <w:tc>
          <w:tcPr>
            <w:tcW w:w="3260" w:type="dxa"/>
            <w:vAlign w:val="center"/>
          </w:tcPr>
          <w:p w:rsidR="006B5B0C" w:rsidRPr="006B5B0C" w:rsidRDefault="006B5B0C" w:rsidP="00024343">
            <w:pPr>
              <w:pStyle w:val="a5"/>
            </w:pPr>
            <w:r w:rsidRPr="006B5B0C">
              <w:t>Обобщать учебный материал в систему знаний, самостоятельная деятельность, умение работать с тестовыми и познавательными заданиями</w:t>
            </w:r>
          </w:p>
        </w:tc>
        <w:tc>
          <w:tcPr>
            <w:tcW w:w="3969" w:type="dxa"/>
          </w:tcPr>
          <w:p w:rsidR="006B5B0C" w:rsidRPr="006B5B0C" w:rsidRDefault="006B5B0C" w:rsidP="00024343">
            <w:pPr>
              <w:pStyle w:val="a5"/>
            </w:pPr>
            <w:r w:rsidRPr="006B5B0C">
              <w:t>Итоговая выставка рисунков</w:t>
            </w:r>
          </w:p>
        </w:tc>
        <w:tc>
          <w:tcPr>
            <w:tcW w:w="1560" w:type="dxa"/>
          </w:tcPr>
          <w:p w:rsidR="006B5B0C" w:rsidRPr="006B5B0C" w:rsidRDefault="006B5B0C" w:rsidP="00024343">
            <w:pPr>
              <w:pStyle w:val="a5"/>
            </w:pPr>
          </w:p>
        </w:tc>
      </w:tr>
    </w:tbl>
    <w:p w:rsidR="00615146" w:rsidRDefault="00615146"/>
    <w:sectPr w:rsidR="00615146" w:rsidSect="00024343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913"/>
    <w:multiLevelType w:val="hybridMultilevel"/>
    <w:tmpl w:val="4A807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173B7"/>
    <w:multiLevelType w:val="hybridMultilevel"/>
    <w:tmpl w:val="EAFC5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017A"/>
    <w:multiLevelType w:val="hybridMultilevel"/>
    <w:tmpl w:val="B8284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47AEC"/>
    <w:multiLevelType w:val="hybridMultilevel"/>
    <w:tmpl w:val="5388E6D6"/>
    <w:lvl w:ilvl="0" w:tplc="5DE6A3D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E26E1"/>
    <w:multiLevelType w:val="hybridMultilevel"/>
    <w:tmpl w:val="F8B6E788"/>
    <w:lvl w:ilvl="0" w:tplc="05E450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348E8"/>
    <w:multiLevelType w:val="hybridMultilevel"/>
    <w:tmpl w:val="09068C98"/>
    <w:lvl w:ilvl="0" w:tplc="463C016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2350D"/>
    <w:multiLevelType w:val="hybridMultilevel"/>
    <w:tmpl w:val="2258E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614C4"/>
    <w:multiLevelType w:val="hybridMultilevel"/>
    <w:tmpl w:val="B518E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25F7A"/>
    <w:multiLevelType w:val="hybridMultilevel"/>
    <w:tmpl w:val="C326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97084"/>
    <w:multiLevelType w:val="hybridMultilevel"/>
    <w:tmpl w:val="C326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F6D07"/>
    <w:multiLevelType w:val="hybridMultilevel"/>
    <w:tmpl w:val="FF9E1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6A4AB4"/>
    <w:multiLevelType w:val="hybridMultilevel"/>
    <w:tmpl w:val="C326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B1848"/>
    <w:multiLevelType w:val="hybridMultilevel"/>
    <w:tmpl w:val="6952D7C8"/>
    <w:lvl w:ilvl="0" w:tplc="CACED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0"/>
  </w:num>
  <w:num w:numId="10">
    <w:abstractNumId w:val="0"/>
  </w:num>
  <w:num w:numId="11">
    <w:abstractNumId w:val="7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6B5B0C"/>
    <w:rsid w:val="000024C6"/>
    <w:rsid w:val="00024343"/>
    <w:rsid w:val="0004795F"/>
    <w:rsid w:val="000D0783"/>
    <w:rsid w:val="000E5A78"/>
    <w:rsid w:val="0013199A"/>
    <w:rsid w:val="00141586"/>
    <w:rsid w:val="001B6A14"/>
    <w:rsid w:val="00227B63"/>
    <w:rsid w:val="002672E8"/>
    <w:rsid w:val="002E07C0"/>
    <w:rsid w:val="002F446A"/>
    <w:rsid w:val="002F5ED7"/>
    <w:rsid w:val="00357845"/>
    <w:rsid w:val="004006D1"/>
    <w:rsid w:val="00414B40"/>
    <w:rsid w:val="00424C94"/>
    <w:rsid w:val="004F63A2"/>
    <w:rsid w:val="00501250"/>
    <w:rsid w:val="0053688C"/>
    <w:rsid w:val="005405DC"/>
    <w:rsid w:val="005F2ADE"/>
    <w:rsid w:val="00615146"/>
    <w:rsid w:val="00635BFC"/>
    <w:rsid w:val="006B5B0C"/>
    <w:rsid w:val="006C6D24"/>
    <w:rsid w:val="00732444"/>
    <w:rsid w:val="007E1407"/>
    <w:rsid w:val="00834B3A"/>
    <w:rsid w:val="008F47C6"/>
    <w:rsid w:val="009F2101"/>
    <w:rsid w:val="00A4705D"/>
    <w:rsid w:val="00A52E9F"/>
    <w:rsid w:val="00A643A9"/>
    <w:rsid w:val="00A72DEA"/>
    <w:rsid w:val="00A82B6F"/>
    <w:rsid w:val="00B0311F"/>
    <w:rsid w:val="00B25006"/>
    <w:rsid w:val="00B8151E"/>
    <w:rsid w:val="00BA7A60"/>
    <w:rsid w:val="00CB3CDA"/>
    <w:rsid w:val="00CD6F0A"/>
    <w:rsid w:val="00CF1955"/>
    <w:rsid w:val="00D00B73"/>
    <w:rsid w:val="00D20BDC"/>
    <w:rsid w:val="00D93211"/>
    <w:rsid w:val="00DF150D"/>
    <w:rsid w:val="00EC29B6"/>
    <w:rsid w:val="00EE1C63"/>
    <w:rsid w:val="00EF16E2"/>
    <w:rsid w:val="00F35290"/>
    <w:rsid w:val="00FA1BFD"/>
    <w:rsid w:val="00FA2554"/>
    <w:rsid w:val="00FC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B0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4">
    <w:name w:val="Основной текст Знак"/>
    <w:basedOn w:val="a0"/>
    <w:link w:val="a3"/>
    <w:rsid w:val="006B5B0C"/>
    <w:rPr>
      <w:rFonts w:ascii="Times New Roman" w:eastAsia="Times New Roman" w:hAnsi="Times New Roman" w:cs="Times New Roman"/>
      <w:i/>
      <w:sz w:val="24"/>
      <w:szCs w:val="20"/>
    </w:rPr>
  </w:style>
  <w:style w:type="paragraph" w:styleId="a5">
    <w:name w:val="No Spacing"/>
    <w:uiPriority w:val="1"/>
    <w:qFormat/>
    <w:rsid w:val="006B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B5B0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EC2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C29B6"/>
    <w:rPr>
      <w:b/>
      <w:bCs/>
    </w:rPr>
  </w:style>
  <w:style w:type="character" w:customStyle="1" w:styleId="apple-converted-space">
    <w:name w:val="apple-converted-space"/>
    <w:basedOn w:val="a0"/>
    <w:rsid w:val="00EC29B6"/>
  </w:style>
  <w:style w:type="paragraph" w:styleId="a9">
    <w:name w:val="Title"/>
    <w:basedOn w:val="a"/>
    <w:link w:val="aa"/>
    <w:qFormat/>
    <w:rsid w:val="002F44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a">
    <w:name w:val="Название Знак"/>
    <w:basedOn w:val="a0"/>
    <w:link w:val="a9"/>
    <w:rsid w:val="002F446A"/>
    <w:rPr>
      <w:rFonts w:ascii="Times New Roman" w:eastAsia="Times New Roman" w:hAnsi="Times New Roman" w:cs="Times New Roman"/>
      <w:b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47</Pages>
  <Words>11194</Words>
  <Characters>63809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Силаев</cp:lastModifiedBy>
  <cp:revision>20</cp:revision>
  <cp:lastPrinted>2014-09-12T00:05:00Z</cp:lastPrinted>
  <dcterms:created xsi:type="dcterms:W3CDTF">2014-09-02T07:24:00Z</dcterms:created>
  <dcterms:modified xsi:type="dcterms:W3CDTF">2018-09-18T02:35:00Z</dcterms:modified>
</cp:coreProperties>
</file>