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33" w:rsidRPr="002264FA" w:rsidRDefault="00165033" w:rsidP="002264FA">
      <w:pPr>
        <w:jc w:val="center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>Пояснительная записка</w:t>
      </w:r>
    </w:p>
    <w:p w:rsidR="002264FA" w:rsidRPr="002264FA" w:rsidRDefault="002264FA" w:rsidP="002264FA">
      <w:pPr>
        <w:jc w:val="center"/>
        <w:rPr>
          <w:b/>
          <w:sz w:val="28"/>
          <w:szCs w:val="28"/>
        </w:rPr>
      </w:pPr>
    </w:p>
    <w:p w:rsidR="00165033" w:rsidRPr="002264FA" w:rsidRDefault="00165033" w:rsidP="00165033">
      <w:pPr>
        <w:jc w:val="both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 xml:space="preserve">Предмет: </w:t>
      </w:r>
      <w:r w:rsidRPr="002264FA">
        <w:rPr>
          <w:sz w:val="28"/>
          <w:szCs w:val="28"/>
        </w:rPr>
        <w:t>Мировая художественная культура</w:t>
      </w:r>
      <w:r w:rsidR="002264FA">
        <w:rPr>
          <w:sz w:val="28"/>
          <w:szCs w:val="28"/>
        </w:rPr>
        <w:t xml:space="preserve"> (</w:t>
      </w:r>
      <w:proofErr w:type="spellStart"/>
      <w:r w:rsidR="002264FA">
        <w:rPr>
          <w:sz w:val="28"/>
          <w:szCs w:val="28"/>
        </w:rPr>
        <w:t>далее-МХК</w:t>
      </w:r>
      <w:proofErr w:type="spellEnd"/>
      <w:r w:rsidR="002264FA">
        <w:rPr>
          <w:sz w:val="28"/>
          <w:szCs w:val="28"/>
        </w:rPr>
        <w:t>).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 xml:space="preserve">Класс: </w:t>
      </w:r>
      <w:r w:rsidR="00280247">
        <w:rPr>
          <w:sz w:val="28"/>
          <w:szCs w:val="28"/>
        </w:rPr>
        <w:t xml:space="preserve">8 </w:t>
      </w:r>
      <w:r w:rsidRPr="002264FA">
        <w:rPr>
          <w:sz w:val="28"/>
          <w:szCs w:val="28"/>
        </w:rPr>
        <w:t>класс</w:t>
      </w:r>
      <w:r w:rsidR="002264FA">
        <w:rPr>
          <w:sz w:val="28"/>
          <w:szCs w:val="28"/>
        </w:rPr>
        <w:t>.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 xml:space="preserve">Год обучения: </w:t>
      </w:r>
      <w:r w:rsidR="003271A8" w:rsidRPr="002264FA">
        <w:rPr>
          <w:sz w:val="28"/>
          <w:szCs w:val="28"/>
        </w:rPr>
        <w:t>201</w:t>
      </w:r>
      <w:r w:rsidR="009E431F">
        <w:rPr>
          <w:sz w:val="28"/>
          <w:szCs w:val="28"/>
        </w:rPr>
        <w:t>8</w:t>
      </w:r>
      <w:r w:rsidR="003271A8" w:rsidRPr="002264FA">
        <w:rPr>
          <w:sz w:val="28"/>
          <w:szCs w:val="28"/>
        </w:rPr>
        <w:t>-201</w:t>
      </w:r>
      <w:r w:rsidR="009E431F">
        <w:rPr>
          <w:sz w:val="28"/>
          <w:szCs w:val="28"/>
        </w:rPr>
        <w:t>9</w:t>
      </w:r>
      <w:r w:rsidRPr="002264FA">
        <w:rPr>
          <w:sz w:val="28"/>
          <w:szCs w:val="28"/>
        </w:rPr>
        <w:t xml:space="preserve"> гг.</w:t>
      </w:r>
    </w:p>
    <w:p w:rsidR="00537907" w:rsidRPr="002264FA" w:rsidRDefault="00165033" w:rsidP="00165033">
      <w:pPr>
        <w:jc w:val="both"/>
        <w:rPr>
          <w:sz w:val="28"/>
          <w:szCs w:val="28"/>
          <w:u w:val="single"/>
        </w:rPr>
      </w:pPr>
      <w:r w:rsidRPr="002264FA">
        <w:rPr>
          <w:b/>
          <w:sz w:val="28"/>
          <w:szCs w:val="28"/>
        </w:rPr>
        <w:t>Количество часов:</w:t>
      </w:r>
      <w:r w:rsidRPr="002264FA">
        <w:rPr>
          <w:sz w:val="28"/>
          <w:szCs w:val="28"/>
        </w:rPr>
        <w:t xml:space="preserve"> в год: </w:t>
      </w:r>
      <w:r w:rsidR="003271A8" w:rsidRPr="002264FA">
        <w:rPr>
          <w:sz w:val="28"/>
          <w:szCs w:val="28"/>
          <w:u w:val="single"/>
        </w:rPr>
        <w:t>34</w:t>
      </w:r>
      <w:r w:rsidR="00280247">
        <w:rPr>
          <w:sz w:val="28"/>
          <w:szCs w:val="28"/>
          <w:u w:val="single"/>
        </w:rPr>
        <w:t xml:space="preserve"> </w:t>
      </w:r>
      <w:r w:rsidRPr="002264FA">
        <w:rPr>
          <w:sz w:val="28"/>
          <w:szCs w:val="28"/>
          <w:u w:val="single"/>
        </w:rPr>
        <w:t>ч</w:t>
      </w:r>
      <w:r w:rsidRPr="002264FA">
        <w:rPr>
          <w:sz w:val="28"/>
          <w:szCs w:val="28"/>
        </w:rPr>
        <w:t>, в неделю</w:t>
      </w:r>
      <w:r w:rsidR="002264FA">
        <w:rPr>
          <w:sz w:val="28"/>
          <w:szCs w:val="28"/>
          <w:u w:val="single"/>
        </w:rPr>
        <w:t>: 1ч.</w:t>
      </w:r>
    </w:p>
    <w:p w:rsidR="00537907" w:rsidRPr="002264FA" w:rsidRDefault="00537907" w:rsidP="00537907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Программа направлена на реализацию предметного содержания повышенного уровня сложности в соответствии со статусом образовательного учреждения. Реализация программы предполагает деятельностный подход как ведущий принцип организации урока и развития интеллектуального потенциала гимназистов.</w:t>
      </w:r>
    </w:p>
    <w:p w:rsidR="002264FA" w:rsidRPr="002264FA" w:rsidRDefault="00280247" w:rsidP="001650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165033" w:rsidRPr="002264FA">
        <w:rPr>
          <w:sz w:val="28"/>
          <w:szCs w:val="28"/>
        </w:rPr>
        <w:t xml:space="preserve">Авторская. Автор: Данилова Г. И. Программы для общеобразовательных школ, гимназий, лицеев. 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Программа направлена на обращение к проблемам человеческой личности, её связям с обществом и миром окружающей природы. Поиски идеала Человека, нашедшие отражение в религиозных представлениях и замечательных художественных образах женщины-матери, защитников Отечества, идеалах благородного рыцарства, становятся доминантной изучения.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Программа является составной частью учебно-методического комплекса, разработанного данным автором. В с</w:t>
      </w:r>
      <w:r w:rsidR="00FF0A9F" w:rsidRPr="002264FA">
        <w:rPr>
          <w:sz w:val="28"/>
          <w:szCs w:val="28"/>
        </w:rPr>
        <w:t xml:space="preserve">остав УМК  входят: учебник для </w:t>
      </w:r>
      <w:r w:rsidR="00D4655E">
        <w:rPr>
          <w:sz w:val="28"/>
          <w:szCs w:val="28"/>
        </w:rPr>
        <w:t>8</w:t>
      </w:r>
      <w:r w:rsidRPr="002264FA">
        <w:rPr>
          <w:sz w:val="28"/>
          <w:szCs w:val="28"/>
        </w:rPr>
        <w:t xml:space="preserve"> класса «Мировая художественная культура. 7-</w:t>
      </w:r>
      <w:r w:rsidR="00FF0A9F" w:rsidRPr="002264FA">
        <w:rPr>
          <w:sz w:val="28"/>
          <w:szCs w:val="28"/>
        </w:rPr>
        <w:t>9</w:t>
      </w:r>
      <w:r w:rsidRPr="002264FA">
        <w:rPr>
          <w:sz w:val="28"/>
          <w:szCs w:val="28"/>
        </w:rPr>
        <w:t xml:space="preserve"> классы», программа, методические рекомендации.</w:t>
      </w:r>
    </w:p>
    <w:p w:rsidR="006E4821" w:rsidRDefault="00165033" w:rsidP="006E4821">
      <w:pPr>
        <w:ind w:firstLine="708"/>
        <w:jc w:val="both"/>
      </w:pPr>
      <w:r w:rsidRPr="002264FA">
        <w:rPr>
          <w:b/>
          <w:sz w:val="28"/>
          <w:szCs w:val="28"/>
        </w:rPr>
        <w:t>Цель изучения курса</w:t>
      </w:r>
      <w:r w:rsidRPr="002264FA">
        <w:rPr>
          <w:sz w:val="28"/>
          <w:szCs w:val="28"/>
        </w:rPr>
        <w:t xml:space="preserve">: </w:t>
      </w:r>
      <w:r w:rsidR="006E4821" w:rsidRPr="006E4821">
        <w:rPr>
          <w:sz w:val="28"/>
          <w:szCs w:val="28"/>
        </w:rPr>
        <w:t>Развитие опыта эмоционально-ценностного отношения к искусству как социокультурной форме освоения мира, воздействующей на человека и общество.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Задачи</w:t>
      </w:r>
      <w:r w:rsidRPr="002264FA">
        <w:rPr>
          <w:sz w:val="28"/>
          <w:szCs w:val="28"/>
        </w:rPr>
        <w:t xml:space="preserve">: </w:t>
      </w:r>
    </w:p>
    <w:p w:rsidR="006E4821" w:rsidRPr="006E4821" w:rsidRDefault="006E4821" w:rsidP="006E482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E4821">
        <w:rPr>
          <w:rFonts w:ascii="Times New Roman" w:hAnsi="Times New Roman" w:cs="Times New Roman"/>
          <w:sz w:val="28"/>
          <w:szCs w:val="28"/>
        </w:rPr>
        <w:t>актуализация имеющегося у учащихся опыта общения с искусством;</w:t>
      </w:r>
    </w:p>
    <w:p w:rsidR="006E4821" w:rsidRPr="006E4821" w:rsidRDefault="006E4821" w:rsidP="006E482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821">
        <w:rPr>
          <w:rFonts w:ascii="Times New Roman" w:hAnsi="Times New Roman" w:cs="Times New Roman"/>
          <w:sz w:val="28"/>
          <w:szCs w:val="28"/>
        </w:rPr>
        <w:t>культурная адаптация школьников в современном информационном пространстве, наполненном разнообразными явлениями массовой культуры;</w:t>
      </w:r>
    </w:p>
    <w:p w:rsidR="006E4821" w:rsidRPr="006E4821" w:rsidRDefault="006E4821" w:rsidP="006E482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821">
        <w:rPr>
          <w:rFonts w:ascii="Times New Roman" w:hAnsi="Times New Roman" w:cs="Times New Roman"/>
          <w:sz w:val="28"/>
          <w:szCs w:val="28"/>
        </w:rPr>
        <w:t>формирование целостного представления о роли искусства в культурно-историческом процессе развития человечества;</w:t>
      </w:r>
    </w:p>
    <w:p w:rsidR="006E4821" w:rsidRPr="006E4821" w:rsidRDefault="006E4821" w:rsidP="006E482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821">
        <w:rPr>
          <w:rFonts w:ascii="Times New Roman" w:hAnsi="Times New Roman" w:cs="Times New Roman"/>
          <w:sz w:val="28"/>
          <w:szCs w:val="28"/>
        </w:rPr>
        <w:t>углубление художественно-познавательных интересов и развитие интеллектуальных и творческих способностей подростков;</w:t>
      </w:r>
    </w:p>
    <w:p w:rsidR="006E4821" w:rsidRPr="006E4821" w:rsidRDefault="006E4821" w:rsidP="006E482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821">
        <w:rPr>
          <w:rFonts w:ascii="Times New Roman" w:hAnsi="Times New Roman" w:cs="Times New Roman"/>
          <w:sz w:val="28"/>
          <w:szCs w:val="28"/>
        </w:rPr>
        <w:t>воспитание художественного вкуса;</w:t>
      </w:r>
    </w:p>
    <w:p w:rsidR="006E4821" w:rsidRPr="006E4821" w:rsidRDefault="006E4821" w:rsidP="006E482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821">
        <w:rPr>
          <w:rFonts w:ascii="Times New Roman" w:hAnsi="Times New Roman" w:cs="Times New Roman"/>
          <w:sz w:val="28"/>
          <w:szCs w:val="28"/>
        </w:rPr>
        <w:t>приобретение культурно-познавательной, коммуникативной и социально-эстетической компетентности;</w:t>
      </w:r>
    </w:p>
    <w:p w:rsidR="006E4821" w:rsidRPr="006E4821" w:rsidRDefault="006E4821" w:rsidP="006E482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821">
        <w:rPr>
          <w:rFonts w:ascii="Times New Roman" w:hAnsi="Times New Roman" w:cs="Times New Roman"/>
          <w:sz w:val="28"/>
          <w:szCs w:val="28"/>
        </w:rPr>
        <w:t>формирование умений и навыков художественного самообразования.</w:t>
      </w:r>
    </w:p>
    <w:p w:rsidR="00165033" w:rsidRPr="002264FA" w:rsidRDefault="006E4821" w:rsidP="006E48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65033" w:rsidRPr="002264FA">
        <w:rPr>
          <w:sz w:val="28"/>
          <w:szCs w:val="28"/>
        </w:rPr>
        <w:t>Программа предусматривает изучение МХК на основе единых подходов, исторически сложившихся и выработанных в системе школьного образования и воспитания.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Принцип </w:t>
      </w:r>
      <w:r w:rsidRPr="002264FA">
        <w:rPr>
          <w:i/>
          <w:sz w:val="28"/>
          <w:szCs w:val="28"/>
        </w:rPr>
        <w:t>непрерывности и преемственности</w:t>
      </w:r>
      <w:r w:rsidRPr="002264FA">
        <w:rPr>
          <w:sz w:val="28"/>
          <w:szCs w:val="28"/>
        </w:rPr>
        <w:t xml:space="preserve"> предполагает изучение МХК в качестве единого и непрерывного процесса, который позволяет устанавливать преемственные связи всех предметов гуманитарно-художественного направления. Материал, близкий в историческом или тематическом плане, раскрывается и обобщается на качественно новом уровне с учетом ранее </w:t>
      </w:r>
      <w:proofErr w:type="gramStart"/>
      <w:r w:rsidRPr="002264FA">
        <w:rPr>
          <w:sz w:val="28"/>
          <w:szCs w:val="28"/>
        </w:rPr>
        <w:t>изученного</w:t>
      </w:r>
      <w:proofErr w:type="gramEnd"/>
      <w:r w:rsidRPr="002264FA">
        <w:rPr>
          <w:sz w:val="28"/>
          <w:szCs w:val="28"/>
        </w:rPr>
        <w:t>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Принцип</w:t>
      </w:r>
      <w:r w:rsidRPr="002264FA">
        <w:rPr>
          <w:i/>
          <w:sz w:val="28"/>
          <w:szCs w:val="28"/>
        </w:rPr>
        <w:t xml:space="preserve"> интеграции</w:t>
      </w:r>
      <w:r w:rsidRPr="002264FA">
        <w:rPr>
          <w:sz w:val="28"/>
          <w:szCs w:val="28"/>
        </w:rPr>
        <w:t xml:space="preserve"> обусловлен следующим: курс МХК интегративен по своей сути, т.к. рассматривается в общей системе предметов гуманитарно-эстетического цикла: истории, литературы, музыки, изобразительного искусства, обществознания. Во-первых, программа раскрывает родство различных видов искусства, объединенных ключевым понятием художественного образа. Во-вторых, в ней особо подчеркнута практическая направленность предмета МХК, прослеживается его связь с реальной жизнью.</w:t>
      </w: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Принцип</w:t>
      </w:r>
      <w:r w:rsidRPr="002264FA">
        <w:rPr>
          <w:i/>
          <w:sz w:val="28"/>
          <w:szCs w:val="28"/>
        </w:rPr>
        <w:t xml:space="preserve"> дифференциации и индивидуализации </w:t>
      </w:r>
      <w:r w:rsidRPr="002264FA">
        <w:rPr>
          <w:sz w:val="28"/>
          <w:szCs w:val="28"/>
        </w:rPr>
        <w:t xml:space="preserve">является неотъемлемой частью при решении педагогических задач в преподавании МХК. Процесс постижения искусства – процесс глубоко личностный и индивидуальный. Он позволяет на протяжении всего учебного времени направлять и развивать творческие способности ученика в соответствии с общим и художественным уровнем его развития, личными интересами, в то же </w:t>
      </w:r>
      <w:proofErr w:type="gramStart"/>
      <w:r w:rsidRPr="002264FA">
        <w:rPr>
          <w:sz w:val="28"/>
          <w:szCs w:val="28"/>
        </w:rPr>
        <w:t>время</w:t>
      </w:r>
      <w:proofErr w:type="gramEnd"/>
      <w:r w:rsidRPr="002264FA">
        <w:rPr>
          <w:sz w:val="28"/>
          <w:szCs w:val="28"/>
        </w:rPr>
        <w:t xml:space="preserve"> способствуя развитию эстетического вкуса.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Pr="002264FA" w:rsidRDefault="00165033" w:rsidP="002264FA">
      <w:pPr>
        <w:ind w:firstLine="708"/>
        <w:jc w:val="center"/>
        <w:rPr>
          <w:sz w:val="28"/>
          <w:szCs w:val="28"/>
        </w:rPr>
      </w:pPr>
      <w:r w:rsidRPr="002264FA">
        <w:rPr>
          <w:sz w:val="28"/>
          <w:szCs w:val="28"/>
        </w:rPr>
        <w:t>Основными ключевыми компетенциями для учащихся являются: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264FA">
        <w:rPr>
          <w:b/>
          <w:bCs/>
          <w:color w:val="000000"/>
          <w:sz w:val="28"/>
          <w:szCs w:val="28"/>
        </w:rPr>
        <w:t xml:space="preserve">Исследовательские компетенции </w:t>
      </w:r>
      <w:r w:rsidRPr="002264FA">
        <w:rPr>
          <w:color w:val="000000"/>
          <w:sz w:val="28"/>
          <w:szCs w:val="28"/>
        </w:rPr>
        <w:t xml:space="preserve">означают формирование </w:t>
      </w:r>
      <w:r w:rsidRPr="002264FA">
        <w:rPr>
          <w:i/>
          <w:iCs/>
          <w:color w:val="000000"/>
          <w:sz w:val="28"/>
          <w:szCs w:val="28"/>
        </w:rPr>
        <w:t xml:space="preserve">умение </w:t>
      </w:r>
      <w:r w:rsidRPr="002264FA">
        <w:rPr>
          <w:color w:val="000000"/>
          <w:sz w:val="28"/>
          <w:szCs w:val="28"/>
        </w:rPr>
        <w:t>находить и обрабатывать информацию, использовать различные источники данных представлять и обсуждать различные материалы в разнообразных аудиториях; работать с документами.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color w:val="000000"/>
          <w:sz w:val="28"/>
          <w:szCs w:val="28"/>
        </w:rPr>
        <w:t xml:space="preserve">Социально-личностные компетенции </w:t>
      </w:r>
      <w:r w:rsidRPr="002264FA">
        <w:rPr>
          <w:color w:val="000000"/>
          <w:sz w:val="28"/>
          <w:szCs w:val="28"/>
        </w:rPr>
        <w:t xml:space="preserve">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важность политического и экономического контекстов образовательных и </w:t>
      </w:r>
      <w:r w:rsidR="002264FA">
        <w:rPr>
          <w:color w:val="000000"/>
          <w:sz w:val="28"/>
          <w:szCs w:val="28"/>
        </w:rPr>
        <w:t>профессиональных ситуаций; пони</w:t>
      </w:r>
      <w:r w:rsidRPr="002264FA">
        <w:rPr>
          <w:color w:val="000000"/>
          <w:sz w:val="28"/>
          <w:szCs w:val="28"/>
        </w:rPr>
        <w:t>мать произведения искусства и литературы; вступать в дискуссию и вырабатывать</w:t>
      </w:r>
      <w:r w:rsidRPr="002264FA">
        <w:rPr>
          <w:sz w:val="28"/>
          <w:szCs w:val="28"/>
        </w:rPr>
        <w:t xml:space="preserve"> своё собственное мнение.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sz w:val="28"/>
          <w:szCs w:val="28"/>
        </w:rPr>
        <w:t xml:space="preserve">Коммуникативные компетенции </w:t>
      </w:r>
      <w:r w:rsidRPr="002264FA">
        <w:rPr>
          <w:sz w:val="28"/>
          <w:szCs w:val="28"/>
        </w:rPr>
        <w:t>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sz w:val="28"/>
          <w:szCs w:val="28"/>
        </w:rPr>
        <w:t xml:space="preserve">Организаторская деятельность и сотрудничество </w:t>
      </w:r>
      <w:r w:rsidRPr="002264FA">
        <w:rPr>
          <w:sz w:val="28"/>
          <w:szCs w:val="28"/>
        </w:rPr>
        <w:t>означает формирование способностей ор</w:t>
      </w:r>
      <w:r w:rsidR="002264FA">
        <w:rPr>
          <w:sz w:val="28"/>
          <w:szCs w:val="28"/>
        </w:rPr>
        <w:t>ганизовывать личную работу; при</w:t>
      </w:r>
      <w:r w:rsidRPr="002264FA">
        <w:rPr>
          <w:sz w:val="28"/>
          <w:szCs w:val="28"/>
        </w:rPr>
        <w:t>нимать решения; нести ответствен</w:t>
      </w:r>
      <w:r w:rsidR="002264FA">
        <w:rPr>
          <w:sz w:val="28"/>
          <w:szCs w:val="28"/>
        </w:rPr>
        <w:t>ность; устанавливать и поддержи</w:t>
      </w:r>
      <w:r w:rsidRPr="002264FA">
        <w:rPr>
          <w:sz w:val="28"/>
          <w:szCs w:val="28"/>
        </w:rPr>
        <w:t xml:space="preserve">вать контакты; учитывать </w:t>
      </w:r>
      <w:r w:rsidRPr="002264FA">
        <w:rPr>
          <w:sz w:val="28"/>
          <w:szCs w:val="28"/>
        </w:rPr>
        <w:lastRenderedPageBreak/>
        <w:t>разнообразие мнений и уметь разрешать межличностные конфликты; вести переговоры; сотрудничать и работать в команде; вступать в проект.</w:t>
      </w:r>
    </w:p>
    <w:p w:rsidR="00165033" w:rsidRDefault="00165033" w:rsidP="002264FA">
      <w:pPr>
        <w:ind w:firstLine="709"/>
        <w:jc w:val="both"/>
        <w:rPr>
          <w:b/>
          <w:sz w:val="28"/>
          <w:szCs w:val="28"/>
        </w:rPr>
      </w:pPr>
      <w:r w:rsidRPr="002264FA">
        <w:rPr>
          <w:sz w:val="28"/>
          <w:szCs w:val="28"/>
        </w:rPr>
        <w:t xml:space="preserve">Для реализации поставленной цели и задач планируется использовать в образовательном процессе следующие </w:t>
      </w:r>
      <w:r w:rsidRPr="002264FA">
        <w:rPr>
          <w:b/>
          <w:sz w:val="28"/>
          <w:szCs w:val="28"/>
        </w:rPr>
        <w:t>типы учебных занятий</w:t>
      </w:r>
      <w:r w:rsidR="002264FA">
        <w:rPr>
          <w:b/>
          <w:sz w:val="28"/>
          <w:szCs w:val="28"/>
        </w:rPr>
        <w:t xml:space="preserve">: </w:t>
      </w:r>
      <w:r w:rsidRPr="002264FA">
        <w:rPr>
          <w:b/>
          <w:sz w:val="28"/>
          <w:szCs w:val="28"/>
        </w:rPr>
        <w:t xml:space="preserve"> </w:t>
      </w:r>
    </w:p>
    <w:p w:rsidR="002264FA" w:rsidRPr="002264FA" w:rsidRDefault="002264FA" w:rsidP="002264FA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7"/>
        <w:gridCol w:w="7647"/>
      </w:tblGrid>
      <w:tr w:rsidR="00165033" w:rsidRPr="002264FA" w:rsidTr="002264FA">
        <w:trPr>
          <w:trHeight w:val="532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Тип учебных занятий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Дидактические задачи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1. Вводный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Ознакомление с траекторией движения в предмете (блоке), основными содержательными линиями</w:t>
            </w:r>
          </w:p>
        </w:tc>
      </w:tr>
      <w:tr w:rsidR="00165033" w:rsidRPr="002264FA" w:rsidTr="002264FA">
        <w:trPr>
          <w:trHeight w:val="532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2. Урок самостоятельной  работы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Формирование картографических навыков, основ пространственного моделирования, навыков анализа текстового материала.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 w:rsidP="00436649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 xml:space="preserve">4. </w:t>
            </w:r>
            <w:r w:rsidR="00436649">
              <w:rPr>
                <w:sz w:val="28"/>
                <w:szCs w:val="28"/>
              </w:rPr>
              <w:t>Урок-лекция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Отработка  понятий о художественно-исторической эпохе, стиле и направлении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5. Урок с использованием ТСО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 xml:space="preserve">Повышение мотивации к предмету, формирование представлений </w:t>
            </w:r>
            <w:proofErr w:type="gramStart"/>
            <w:r w:rsidRPr="002264FA">
              <w:rPr>
                <w:sz w:val="28"/>
                <w:szCs w:val="28"/>
              </w:rPr>
              <w:t>о</w:t>
            </w:r>
            <w:proofErr w:type="gramEnd"/>
            <w:r w:rsidRPr="002264FA">
              <w:rPr>
                <w:sz w:val="28"/>
                <w:szCs w:val="28"/>
              </w:rPr>
              <w:t xml:space="preserve"> изучаемом произведении искусства, литературы, фольклора.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6. Урок закрепления знаний, умений, навыков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 xml:space="preserve">Проверка уровня мобильности и оперативности знаний, умений, навыков, сформированных </w:t>
            </w:r>
            <w:proofErr w:type="gramStart"/>
            <w:r w:rsidRPr="002264FA">
              <w:rPr>
                <w:sz w:val="28"/>
                <w:szCs w:val="28"/>
              </w:rPr>
              <w:t>у</w:t>
            </w:r>
            <w:proofErr w:type="gramEnd"/>
            <w:r w:rsidRPr="002264FA">
              <w:rPr>
                <w:sz w:val="28"/>
                <w:szCs w:val="28"/>
              </w:rPr>
              <w:t xml:space="preserve"> обучающихся.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7. Контрольный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Проверка уровня качества знаний по изученной теме, разделу.</w:t>
            </w:r>
          </w:p>
        </w:tc>
      </w:tr>
    </w:tbl>
    <w:p w:rsid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Таким образом, в целях последовательного формирования ключевых учебных компетенций и активизации познавательной деятельности учащихся используются </w:t>
      </w:r>
      <w:r w:rsidRPr="002264FA">
        <w:rPr>
          <w:b/>
          <w:sz w:val="28"/>
          <w:szCs w:val="28"/>
        </w:rPr>
        <w:t>следующие методы</w:t>
      </w:r>
      <w:r w:rsidRPr="002264FA">
        <w:rPr>
          <w:sz w:val="28"/>
          <w:szCs w:val="28"/>
        </w:rPr>
        <w:t>: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Pr="002264FA" w:rsidRDefault="00165033" w:rsidP="00165033">
      <w:pPr>
        <w:tabs>
          <w:tab w:val="num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>1) по техно</w:t>
      </w:r>
      <w:r w:rsidR="002264FA">
        <w:rPr>
          <w:sz w:val="28"/>
          <w:szCs w:val="28"/>
        </w:rPr>
        <w:t xml:space="preserve">логическому обеспечению урока: </w:t>
      </w:r>
      <w:r w:rsidRPr="002264FA">
        <w:rPr>
          <w:sz w:val="28"/>
          <w:szCs w:val="28"/>
        </w:rPr>
        <w:t>объяснительно–иллюстративный, частично–поисковый, метод  проблемного изложения изучаемого материала;</w:t>
      </w:r>
    </w:p>
    <w:p w:rsidR="00165033" w:rsidRPr="002264FA" w:rsidRDefault="00165033" w:rsidP="00165033">
      <w:pPr>
        <w:tabs>
          <w:tab w:val="left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2) по функциональному обеспечению урока: методы устного изложения знаний учителем, методы закрепления изучаемого материала, методы самостоятельной работы учащихся по осмыслению и усвоению нового материала, </w:t>
      </w:r>
      <w:r w:rsidRPr="002264FA">
        <w:rPr>
          <w:sz w:val="28"/>
          <w:szCs w:val="28"/>
        </w:rPr>
        <w:lastRenderedPageBreak/>
        <w:t>методы учебной работы по применению знаний на практике и выработке умений и навыков, методы проверки и оценки знаний, умений и навыков;</w:t>
      </w:r>
    </w:p>
    <w:p w:rsidR="00165033" w:rsidRPr="002264FA" w:rsidRDefault="00165033" w:rsidP="00165033">
      <w:pPr>
        <w:tabs>
          <w:tab w:val="num" w:pos="1260"/>
        </w:tabs>
        <w:ind w:left="360" w:hanging="360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3) по источникам познания – </w:t>
      </w:r>
      <w:proofErr w:type="gramStart"/>
      <w:r w:rsidRPr="002264FA">
        <w:rPr>
          <w:sz w:val="28"/>
          <w:szCs w:val="28"/>
        </w:rPr>
        <w:t>словесный</w:t>
      </w:r>
      <w:proofErr w:type="gramEnd"/>
      <w:r w:rsidRPr="002264FA">
        <w:rPr>
          <w:sz w:val="28"/>
          <w:szCs w:val="28"/>
        </w:rPr>
        <w:t>, наглядный, практический;</w:t>
      </w:r>
    </w:p>
    <w:p w:rsidR="00165033" w:rsidRDefault="00165033" w:rsidP="00165033">
      <w:pPr>
        <w:tabs>
          <w:tab w:val="num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>4) по формированию структуры личности – методы формирования познания, методы формирования поведения, методы формирования чувств.</w:t>
      </w:r>
    </w:p>
    <w:p w:rsidR="002264FA" w:rsidRPr="002264FA" w:rsidRDefault="002264FA" w:rsidP="00165033">
      <w:pPr>
        <w:tabs>
          <w:tab w:val="num" w:pos="540"/>
        </w:tabs>
        <w:jc w:val="both"/>
        <w:rPr>
          <w:sz w:val="28"/>
          <w:szCs w:val="28"/>
        </w:rPr>
      </w:pP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</w:t>
      </w:r>
      <w:r w:rsidRPr="002264FA">
        <w:rPr>
          <w:sz w:val="28"/>
          <w:szCs w:val="28"/>
        </w:rPr>
        <w:tab/>
        <w:t xml:space="preserve">В организации учебного процесса предусмотрен </w:t>
      </w:r>
      <w:proofErr w:type="gramStart"/>
      <w:r w:rsidRPr="002264FA">
        <w:rPr>
          <w:sz w:val="28"/>
          <w:szCs w:val="28"/>
        </w:rPr>
        <w:t>контроль за</w:t>
      </w:r>
      <w:proofErr w:type="gramEnd"/>
      <w:r w:rsidRPr="002264FA">
        <w:rPr>
          <w:sz w:val="28"/>
          <w:szCs w:val="28"/>
        </w:rPr>
        <w:t xml:space="preserve"> уровнем качества знаний учащихся в следующих формах: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- </w:t>
      </w:r>
      <w:r w:rsidRPr="002264FA">
        <w:rPr>
          <w:b/>
          <w:sz w:val="28"/>
          <w:szCs w:val="28"/>
        </w:rPr>
        <w:t>промежуточный контроль</w:t>
      </w:r>
      <w:r w:rsidRPr="002264FA">
        <w:rPr>
          <w:sz w:val="28"/>
          <w:szCs w:val="28"/>
        </w:rPr>
        <w:t xml:space="preserve"> – индивидуальные карточки,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фронтальный устный опрос,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понятийные диктанты,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тематические тесты по изученному блоку;</w:t>
      </w: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- </w:t>
      </w:r>
      <w:r w:rsidRPr="002264FA">
        <w:rPr>
          <w:b/>
          <w:sz w:val="28"/>
          <w:szCs w:val="28"/>
        </w:rPr>
        <w:t>итоговый контроль</w:t>
      </w:r>
      <w:r w:rsidRPr="002264FA">
        <w:rPr>
          <w:sz w:val="28"/>
          <w:szCs w:val="28"/>
        </w:rPr>
        <w:t xml:space="preserve"> – контрольная  работа.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Приёмы в учебной деятельности:</w:t>
      </w:r>
      <w:r w:rsidRPr="002264FA">
        <w:rPr>
          <w:sz w:val="28"/>
          <w:szCs w:val="28"/>
        </w:rPr>
        <w:t xml:space="preserve"> воспроизводящая деятельность (известный исторический материал), преобразующая деятельность (новый исторический материал), творческая деятельность (новый исторический материал, новые способы деятельности, степень овладения приёмом учебной деятельности).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proofErr w:type="gramStart"/>
      <w:r w:rsidRPr="002264FA">
        <w:rPr>
          <w:b/>
          <w:sz w:val="28"/>
          <w:szCs w:val="28"/>
        </w:rPr>
        <w:t>Типы уроков:</w:t>
      </w:r>
      <w:r w:rsidRPr="002264FA">
        <w:rPr>
          <w:sz w:val="28"/>
          <w:szCs w:val="28"/>
        </w:rPr>
        <w:t xml:space="preserve"> по отношению структурных звеньев обучения (вводный, урок изучении нового материала, комбинированный, контрольный, обобщения и систематизации знаний, проверки и учёта знаний), по ведущему методу (видео-урок, лабораторное занятие), по характеру деятельности (урок простого воспроизведения, урок обобщения, урок итогового повторения).</w:t>
      </w:r>
      <w:proofErr w:type="gramEnd"/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r w:rsidRPr="002264FA">
        <w:rPr>
          <w:b/>
          <w:sz w:val="28"/>
          <w:szCs w:val="28"/>
        </w:rPr>
        <w:t>Формы урока:</w:t>
      </w:r>
      <w:r w:rsidRPr="002264FA">
        <w:rPr>
          <w:sz w:val="28"/>
          <w:szCs w:val="28"/>
        </w:rPr>
        <w:t xml:space="preserve"> традиционные и нетрадиционные формы урока.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proofErr w:type="gramStart"/>
      <w:r w:rsidRPr="002264FA">
        <w:rPr>
          <w:b/>
          <w:sz w:val="28"/>
          <w:szCs w:val="28"/>
        </w:rPr>
        <w:t xml:space="preserve">Формы проверки </w:t>
      </w:r>
      <w:r w:rsidR="002264FA">
        <w:rPr>
          <w:b/>
          <w:sz w:val="28"/>
          <w:szCs w:val="28"/>
        </w:rPr>
        <w:t>знаний, умений, навыков (далее – ЗУН)</w:t>
      </w:r>
      <w:r w:rsidRPr="002264FA">
        <w:rPr>
          <w:b/>
          <w:sz w:val="28"/>
          <w:szCs w:val="28"/>
        </w:rPr>
        <w:t xml:space="preserve"> учащихся:</w:t>
      </w:r>
      <w:r w:rsidRPr="002264FA">
        <w:rPr>
          <w:sz w:val="28"/>
          <w:szCs w:val="28"/>
        </w:rPr>
        <w:t xml:space="preserve"> индивидуальная, фронтальная, групповая.</w:t>
      </w:r>
      <w:proofErr w:type="gramEnd"/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r w:rsidRPr="002264FA">
        <w:rPr>
          <w:b/>
          <w:sz w:val="28"/>
          <w:szCs w:val="28"/>
        </w:rPr>
        <w:t>Виды проверки ЗУН учащихся:</w:t>
      </w:r>
      <w:r w:rsidRPr="002264FA">
        <w:rPr>
          <w:sz w:val="28"/>
          <w:szCs w:val="28"/>
        </w:rPr>
        <w:t xml:space="preserve"> устный, письменный, практический.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lastRenderedPageBreak/>
        <w:t>Диагностический инструментарий учителя:</w:t>
      </w:r>
      <w:r w:rsidRPr="002264FA">
        <w:rPr>
          <w:sz w:val="28"/>
          <w:szCs w:val="28"/>
        </w:rPr>
        <w:t xml:space="preserve"> опросы, проверочные работы, продукты индивидуальной творческой деятельности, тестовые работы, система домашних работ, контролирующий и развивающий зачёт.</w:t>
      </w:r>
    </w:p>
    <w:p w:rsidR="00165033" w:rsidRPr="002264FA" w:rsidRDefault="00165033" w:rsidP="00165033">
      <w:pPr>
        <w:jc w:val="center"/>
        <w:rPr>
          <w:b/>
          <w:sz w:val="28"/>
          <w:szCs w:val="28"/>
        </w:rPr>
      </w:pPr>
    </w:p>
    <w:p w:rsidR="0090206A" w:rsidRPr="0010440E" w:rsidRDefault="0090206A" w:rsidP="0090206A">
      <w:pPr>
        <w:spacing w:after="120"/>
        <w:contextualSpacing/>
        <w:jc w:val="center"/>
        <w:rPr>
          <w:rFonts w:eastAsia="Calibri"/>
          <w:b/>
          <w:sz w:val="28"/>
          <w:szCs w:val="28"/>
        </w:rPr>
      </w:pPr>
      <w:r w:rsidRPr="0010440E">
        <w:rPr>
          <w:rFonts w:eastAsia="Calibri"/>
          <w:b/>
          <w:sz w:val="28"/>
          <w:szCs w:val="28"/>
        </w:rPr>
        <w:t>В результате изучения мировой художественной культуры ученик должен:</w:t>
      </w:r>
    </w:p>
    <w:p w:rsidR="0090206A" w:rsidRPr="0010440E" w:rsidRDefault="0090206A" w:rsidP="0090206A">
      <w:pPr>
        <w:spacing w:after="120"/>
        <w:contextualSpacing/>
        <w:jc w:val="center"/>
        <w:rPr>
          <w:rFonts w:eastAsia="Calibri"/>
          <w:b/>
          <w:sz w:val="28"/>
          <w:szCs w:val="28"/>
        </w:rPr>
      </w:pPr>
    </w:p>
    <w:p w:rsidR="0090206A" w:rsidRPr="0010440E" w:rsidRDefault="0090206A" w:rsidP="0090206A">
      <w:pPr>
        <w:spacing w:after="120"/>
        <w:contextualSpacing/>
        <w:jc w:val="center"/>
        <w:rPr>
          <w:rFonts w:eastAsia="Calibri"/>
          <w:b/>
          <w:sz w:val="28"/>
          <w:szCs w:val="28"/>
        </w:rPr>
      </w:pPr>
      <w:r w:rsidRPr="0010440E">
        <w:rPr>
          <w:rFonts w:eastAsia="Calibri"/>
          <w:sz w:val="28"/>
          <w:szCs w:val="28"/>
        </w:rPr>
        <w:t>Ученик</w:t>
      </w:r>
      <w:r>
        <w:rPr>
          <w:rFonts w:eastAsia="Calibri"/>
          <w:b/>
          <w:sz w:val="28"/>
          <w:szCs w:val="28"/>
        </w:rPr>
        <w:t xml:space="preserve"> должен</w:t>
      </w:r>
      <w:r w:rsidRPr="0010440E">
        <w:rPr>
          <w:rFonts w:eastAsia="Calibri"/>
          <w:b/>
          <w:sz w:val="28"/>
          <w:szCs w:val="28"/>
        </w:rPr>
        <w:t xml:space="preserve"> понимать:</w:t>
      </w:r>
    </w:p>
    <w:p w:rsidR="0090206A" w:rsidRPr="0010440E" w:rsidRDefault="0090206A" w:rsidP="0090206A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виды и жанры искусства;</w:t>
      </w:r>
    </w:p>
    <w:p w:rsidR="0090206A" w:rsidRPr="0010440E" w:rsidRDefault="0090206A" w:rsidP="0090206A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эпохи в художественном развитии человечества;</w:t>
      </w:r>
    </w:p>
    <w:p w:rsidR="0090206A" w:rsidRPr="0010440E" w:rsidRDefault="0090206A" w:rsidP="0090206A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об эстетических идеалах различных эпох  и народов;</w:t>
      </w:r>
    </w:p>
    <w:p w:rsidR="0090206A" w:rsidRPr="0010440E" w:rsidRDefault="0090206A" w:rsidP="0090206A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доминанты различных эпох в развитии мировой художественной культуры;</w:t>
      </w:r>
    </w:p>
    <w:p w:rsidR="0090206A" w:rsidRPr="0010440E" w:rsidRDefault="0090206A" w:rsidP="0090206A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изученные направления и стили мировой художественной культуры;</w:t>
      </w:r>
    </w:p>
    <w:p w:rsidR="0090206A" w:rsidRPr="0010440E" w:rsidRDefault="0090206A" w:rsidP="0090206A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шедевры мировой художественной культуры;</w:t>
      </w:r>
    </w:p>
    <w:p w:rsidR="0090206A" w:rsidRPr="0010440E" w:rsidRDefault="0090206A" w:rsidP="0090206A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особенности языка различных видов искусства;</w:t>
      </w:r>
    </w:p>
    <w:p w:rsidR="0090206A" w:rsidRPr="0010440E" w:rsidRDefault="0090206A" w:rsidP="0090206A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музеи мира, своего народа и края.</w:t>
      </w:r>
    </w:p>
    <w:p w:rsidR="0090206A" w:rsidRPr="002264FA" w:rsidRDefault="0090206A" w:rsidP="0090206A">
      <w:pPr>
        <w:jc w:val="center"/>
        <w:rPr>
          <w:b/>
          <w:sz w:val="28"/>
          <w:szCs w:val="28"/>
        </w:rPr>
      </w:pPr>
    </w:p>
    <w:p w:rsidR="0090206A" w:rsidRPr="002264FA" w:rsidRDefault="0090206A" w:rsidP="0090206A">
      <w:pPr>
        <w:jc w:val="center"/>
        <w:rPr>
          <w:sz w:val="28"/>
          <w:szCs w:val="28"/>
        </w:rPr>
      </w:pPr>
      <w:r w:rsidRPr="002264FA">
        <w:rPr>
          <w:sz w:val="28"/>
          <w:szCs w:val="28"/>
        </w:rPr>
        <w:t xml:space="preserve">Ученик </w:t>
      </w:r>
      <w:r w:rsidRPr="002264FA">
        <w:rPr>
          <w:b/>
          <w:sz w:val="28"/>
          <w:szCs w:val="28"/>
        </w:rPr>
        <w:t>должен уметь</w:t>
      </w:r>
      <w:r w:rsidRPr="002264FA">
        <w:rPr>
          <w:sz w:val="28"/>
          <w:szCs w:val="28"/>
        </w:rPr>
        <w:t>:</w:t>
      </w:r>
    </w:p>
    <w:p w:rsidR="0090206A" w:rsidRPr="002264FA" w:rsidRDefault="0090206A" w:rsidP="0090206A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выделять главную мысль изучаемого литературного текста;</w:t>
      </w:r>
    </w:p>
    <w:p w:rsidR="0090206A" w:rsidRPr="002264FA" w:rsidRDefault="0090206A" w:rsidP="0090206A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давать характеристику героя (персонажа, образа) на основе знакомства с произведением   искусства;</w:t>
      </w:r>
    </w:p>
    <w:p w:rsidR="0090206A" w:rsidRPr="002264FA" w:rsidRDefault="0090206A" w:rsidP="0090206A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формулировать собственную оценку изучаемого произведения.</w:t>
      </w:r>
    </w:p>
    <w:p w:rsidR="0090206A" w:rsidRPr="002264FA" w:rsidRDefault="0090206A" w:rsidP="0090206A">
      <w:pPr>
        <w:jc w:val="both"/>
        <w:rPr>
          <w:sz w:val="28"/>
          <w:szCs w:val="28"/>
        </w:rPr>
      </w:pPr>
    </w:p>
    <w:p w:rsidR="0090206A" w:rsidRPr="002264FA" w:rsidRDefault="0090206A" w:rsidP="0090206A">
      <w:pPr>
        <w:jc w:val="center"/>
        <w:rPr>
          <w:sz w:val="28"/>
          <w:szCs w:val="28"/>
        </w:rPr>
      </w:pPr>
      <w:r w:rsidRPr="002264FA">
        <w:rPr>
          <w:sz w:val="28"/>
          <w:szCs w:val="28"/>
        </w:rPr>
        <w:t xml:space="preserve">Ученик должен </w:t>
      </w:r>
      <w:r w:rsidRPr="002264FA">
        <w:rPr>
          <w:b/>
          <w:sz w:val="28"/>
          <w:szCs w:val="28"/>
        </w:rPr>
        <w:t>владеть</w:t>
      </w:r>
      <w:r w:rsidRPr="002264FA">
        <w:rPr>
          <w:sz w:val="28"/>
          <w:szCs w:val="28"/>
        </w:rPr>
        <w:t xml:space="preserve"> навыками:</w:t>
      </w:r>
    </w:p>
    <w:p w:rsidR="0090206A" w:rsidRPr="006E4821" w:rsidRDefault="0090206A" w:rsidP="0090206A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</w:t>
      </w:r>
    </w:p>
    <w:p w:rsidR="0090206A" w:rsidRPr="006E4821" w:rsidRDefault="0090206A" w:rsidP="0090206A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организовывать свою творческую деятельность, определять ее цели и задачи, выбирать и применять на практике способы их достижения;</w:t>
      </w:r>
    </w:p>
    <w:p w:rsidR="0090206A" w:rsidRPr="006E4821" w:rsidRDefault="0090206A" w:rsidP="0090206A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мыслить образами, проводить сравнения и обобщения, выделять отдельные свойства и качества целостного явления;</w:t>
      </w:r>
    </w:p>
    <w:p w:rsidR="0090206A" w:rsidRPr="006E4821" w:rsidRDefault="0090206A" w:rsidP="0090206A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воспринимать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и исполнительской деятельности.</w:t>
      </w:r>
    </w:p>
    <w:p w:rsidR="0090206A" w:rsidRPr="006E4821" w:rsidRDefault="0090206A" w:rsidP="0090206A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lastRenderedPageBreak/>
        <w:t>-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целей; проявлять толерантность в совместной деятельности;</w:t>
      </w:r>
    </w:p>
    <w:p w:rsidR="0090206A" w:rsidRPr="006E4821" w:rsidRDefault="0090206A" w:rsidP="0090206A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воспринимать явления художественной культуры разных народов мира, осознавать в ней место отечественного искусства;</w:t>
      </w:r>
    </w:p>
    <w:p w:rsidR="0090206A" w:rsidRPr="006E4821" w:rsidRDefault="0090206A" w:rsidP="0090206A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описывать явления музыкальной, художественной культуры, используя для этого соответствующую терминологию;</w:t>
      </w:r>
    </w:p>
    <w:p w:rsidR="0090206A" w:rsidRPr="006E4821" w:rsidRDefault="0090206A" w:rsidP="0090206A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</w:t>
      </w:r>
    </w:p>
    <w:p w:rsidR="002264FA" w:rsidRPr="002264FA" w:rsidRDefault="002264FA" w:rsidP="0090206A">
      <w:pPr>
        <w:shd w:val="clear" w:color="auto" w:fill="FFFFFF"/>
        <w:rPr>
          <w:b/>
          <w:sz w:val="28"/>
          <w:szCs w:val="28"/>
        </w:rPr>
      </w:pPr>
    </w:p>
    <w:p w:rsidR="00165033" w:rsidRPr="002264FA" w:rsidRDefault="00165033" w:rsidP="000F3E2C">
      <w:pPr>
        <w:shd w:val="clear" w:color="auto" w:fill="FFFFFF"/>
        <w:ind w:firstLine="720"/>
        <w:jc w:val="center"/>
        <w:rPr>
          <w:b/>
          <w:sz w:val="28"/>
          <w:szCs w:val="28"/>
          <w:lang w:val="en-US"/>
        </w:rPr>
      </w:pPr>
      <w:r w:rsidRPr="002264FA">
        <w:rPr>
          <w:b/>
          <w:sz w:val="28"/>
          <w:szCs w:val="28"/>
        </w:rPr>
        <w:t>Учебно-методическое обеспечение</w:t>
      </w:r>
    </w:p>
    <w:p w:rsidR="008336B9" w:rsidRPr="002264FA" w:rsidRDefault="008336B9" w:rsidP="00165033">
      <w:pPr>
        <w:rPr>
          <w:i/>
          <w:sz w:val="28"/>
          <w:szCs w:val="28"/>
        </w:rPr>
      </w:pPr>
    </w:p>
    <w:tbl>
      <w:tblPr>
        <w:tblStyle w:val="a4"/>
        <w:tblW w:w="13325" w:type="dxa"/>
        <w:tblInd w:w="-601" w:type="dxa"/>
        <w:tblLayout w:type="fixed"/>
        <w:tblLook w:val="04A0"/>
      </w:tblPr>
      <w:tblGrid>
        <w:gridCol w:w="1276"/>
        <w:gridCol w:w="1843"/>
        <w:gridCol w:w="3686"/>
        <w:gridCol w:w="3685"/>
        <w:gridCol w:w="2835"/>
      </w:tblGrid>
      <w:tr w:rsidR="002264FA" w:rsidRPr="002264FA" w:rsidTr="002264FA">
        <w:tc>
          <w:tcPr>
            <w:tcW w:w="1276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Учебная программа</w:t>
            </w:r>
          </w:p>
        </w:tc>
        <w:tc>
          <w:tcPr>
            <w:tcW w:w="3686" w:type="dxa"/>
          </w:tcPr>
          <w:p w:rsidR="002264FA" w:rsidRPr="002264FA" w:rsidRDefault="002264FA" w:rsidP="00366411">
            <w:pPr>
              <w:ind w:right="34"/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Учебники</w:t>
            </w:r>
          </w:p>
        </w:tc>
        <w:tc>
          <w:tcPr>
            <w:tcW w:w="3685" w:type="dxa"/>
          </w:tcPr>
          <w:p w:rsidR="002264FA" w:rsidRPr="002264FA" w:rsidRDefault="002264FA" w:rsidP="002264FA">
            <w:pPr>
              <w:tabs>
                <w:tab w:val="left" w:pos="2653"/>
                <w:tab w:val="center" w:pos="4144"/>
              </w:tabs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Методические материалы</w:t>
            </w:r>
          </w:p>
          <w:p w:rsidR="002264FA" w:rsidRPr="002264FA" w:rsidRDefault="002264FA" w:rsidP="002264FA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Дидактические материалы</w:t>
            </w:r>
          </w:p>
        </w:tc>
        <w:tc>
          <w:tcPr>
            <w:tcW w:w="2835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Материалы для контроля</w:t>
            </w:r>
          </w:p>
        </w:tc>
      </w:tr>
      <w:tr w:rsidR="002264FA" w:rsidRPr="002264FA" w:rsidTr="002264FA">
        <w:tc>
          <w:tcPr>
            <w:tcW w:w="1276" w:type="dxa"/>
          </w:tcPr>
          <w:p w:rsidR="002264FA" w:rsidRPr="002264FA" w:rsidRDefault="00D4655E" w:rsidP="00366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2264FA" w:rsidRPr="002264FA" w:rsidRDefault="002264FA" w:rsidP="00366411">
            <w:pPr>
              <w:jc w:val="center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Авторская</w:t>
            </w:r>
          </w:p>
        </w:tc>
        <w:tc>
          <w:tcPr>
            <w:tcW w:w="3686" w:type="dxa"/>
          </w:tcPr>
          <w:p w:rsidR="002264FA" w:rsidRPr="006E4821" w:rsidRDefault="002264FA" w:rsidP="0036641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1.Мировая художес</w:t>
            </w:r>
            <w:r>
              <w:rPr>
                <w:sz w:val="28"/>
                <w:szCs w:val="28"/>
              </w:rPr>
              <w:t xml:space="preserve">твенная культура. 7-9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 xml:space="preserve">.: учебник для общеобразовательных </w:t>
            </w:r>
            <w:r w:rsidRPr="002264FA">
              <w:rPr>
                <w:sz w:val="28"/>
                <w:szCs w:val="28"/>
              </w:rPr>
              <w:t>учреждений/ Г.И.Данилова.-</w:t>
            </w:r>
          </w:p>
          <w:p w:rsidR="006E4821" w:rsidRPr="006E4821" w:rsidRDefault="006E4821" w:rsidP="006E4821">
            <w:pPr>
              <w:pStyle w:val="a3"/>
              <w:shd w:val="clear" w:color="auto" w:fill="FFFFFF"/>
              <w:ind w:left="0"/>
              <w:contextualSpacing w:val="0"/>
              <w:rPr>
                <w:sz w:val="28"/>
                <w:szCs w:val="28"/>
              </w:rPr>
            </w:pPr>
            <w:r w:rsidRPr="006E4821">
              <w:rPr>
                <w:sz w:val="28"/>
                <w:szCs w:val="28"/>
              </w:rPr>
              <w:t xml:space="preserve">2.Искусство: Виды искусства. </w:t>
            </w:r>
          </w:p>
          <w:p w:rsidR="006E4821" w:rsidRDefault="006E4821" w:rsidP="006E4821">
            <w:pPr>
              <w:pStyle w:val="a3"/>
              <w:shd w:val="clear" w:color="auto" w:fill="FFFFFF"/>
              <w:ind w:left="0"/>
              <w:contextualSpacing w:val="0"/>
              <w:rPr>
                <w:sz w:val="28"/>
                <w:szCs w:val="28"/>
              </w:rPr>
            </w:pPr>
            <w:r w:rsidRPr="006E4821">
              <w:rPr>
                <w:sz w:val="28"/>
                <w:szCs w:val="28"/>
              </w:rPr>
              <w:t>8 класс. Учебник. Данилова Г. И.</w:t>
            </w:r>
          </w:p>
          <w:p w:rsidR="00AB0873" w:rsidRDefault="00AB0873" w:rsidP="006E4821">
            <w:pPr>
              <w:pStyle w:val="a3"/>
              <w:shd w:val="clear" w:color="auto" w:fill="FFFFFF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Мировая художественная культура. 8 класс. </w:t>
            </w:r>
          </w:p>
          <w:p w:rsidR="00AB0873" w:rsidRPr="006E4821" w:rsidRDefault="00AB0873" w:rsidP="006E4821">
            <w:pPr>
              <w:pStyle w:val="a3"/>
              <w:shd w:val="clear" w:color="auto" w:fill="FFFFFF"/>
              <w:ind w:left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Ю.А. Солодовников</w:t>
            </w:r>
          </w:p>
          <w:p w:rsidR="006E4821" w:rsidRPr="002264FA" w:rsidRDefault="006E4821" w:rsidP="00366411">
            <w:pPr>
              <w:shd w:val="clear" w:color="auto" w:fill="FFFFFF"/>
              <w:jc w:val="both"/>
              <w:rPr>
                <w:i/>
                <w:sz w:val="28"/>
                <w:szCs w:val="28"/>
              </w:rPr>
            </w:pPr>
          </w:p>
          <w:p w:rsidR="002264FA" w:rsidRPr="002264FA" w:rsidRDefault="002264FA" w:rsidP="0036641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2264FA" w:rsidRPr="002264FA" w:rsidRDefault="002264FA" w:rsidP="0036641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E4821" w:rsidRPr="002264FA" w:rsidRDefault="002264FA" w:rsidP="006E4821">
            <w:pPr>
              <w:numPr>
                <w:ilvl w:val="0"/>
                <w:numId w:val="2"/>
              </w:numPr>
              <w:ind w:left="252" w:hanging="180"/>
              <w:jc w:val="both"/>
              <w:rPr>
                <w:b/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 xml:space="preserve"> Мировая художественная культура </w:t>
            </w:r>
            <w:r w:rsidR="00CF5E3A">
              <w:rPr>
                <w:sz w:val="28"/>
                <w:szCs w:val="28"/>
              </w:rPr>
              <w:t>5-11</w:t>
            </w:r>
            <w:r w:rsidRPr="002264FA">
              <w:rPr>
                <w:sz w:val="28"/>
                <w:szCs w:val="28"/>
              </w:rPr>
              <w:t xml:space="preserve"> класс</w:t>
            </w:r>
            <w:r w:rsidR="00CF5E3A">
              <w:rPr>
                <w:sz w:val="28"/>
                <w:szCs w:val="28"/>
              </w:rPr>
              <w:t>ы</w:t>
            </w:r>
            <w:r w:rsidRPr="002264FA">
              <w:rPr>
                <w:sz w:val="28"/>
                <w:szCs w:val="28"/>
              </w:rPr>
              <w:t xml:space="preserve">. Поурочные планы по учебнику Даниловой </w:t>
            </w:r>
            <w:r w:rsidR="006E4821">
              <w:rPr>
                <w:sz w:val="28"/>
                <w:szCs w:val="28"/>
              </w:rPr>
              <w:t>Г.И.</w:t>
            </w:r>
          </w:p>
          <w:p w:rsidR="002264FA" w:rsidRPr="002264FA" w:rsidRDefault="002264FA" w:rsidP="002264FA">
            <w:pPr>
              <w:ind w:left="25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264FA" w:rsidRPr="002264FA" w:rsidRDefault="002264FA" w:rsidP="00366411">
            <w:pPr>
              <w:rPr>
                <w:b/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Диктанты по терминам, индивидуальные рабочие листы.</w:t>
            </w:r>
          </w:p>
        </w:tc>
      </w:tr>
    </w:tbl>
    <w:p w:rsidR="00CF2795" w:rsidRPr="002264FA" w:rsidRDefault="00CF2795" w:rsidP="00165033">
      <w:pPr>
        <w:rPr>
          <w:i/>
          <w:sz w:val="28"/>
          <w:szCs w:val="28"/>
        </w:rPr>
      </w:pPr>
    </w:p>
    <w:p w:rsidR="00165033" w:rsidRPr="002264FA" w:rsidRDefault="00165033" w:rsidP="00165033">
      <w:pPr>
        <w:rPr>
          <w:i/>
          <w:sz w:val="28"/>
          <w:szCs w:val="28"/>
        </w:rPr>
      </w:pPr>
    </w:p>
    <w:p w:rsidR="00B81501" w:rsidRPr="002264FA" w:rsidRDefault="00B20F3A" w:rsidP="00165033">
      <w:pPr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33.4pt;margin-top:.2pt;width:91.25pt;height:.85pt;flip:y;z-index:251659264" o:connectortype="straight"/>
        </w:pict>
      </w:r>
    </w:p>
    <w:p w:rsidR="00165033" w:rsidRPr="00F14A1F" w:rsidRDefault="00165033" w:rsidP="00F14A1F">
      <w:pPr>
        <w:jc w:val="center"/>
        <w:rPr>
          <w:i/>
          <w:sz w:val="32"/>
          <w:szCs w:val="32"/>
        </w:rPr>
      </w:pPr>
      <w:r w:rsidRPr="00F14A1F">
        <w:rPr>
          <w:i/>
          <w:sz w:val="32"/>
          <w:szCs w:val="32"/>
        </w:rPr>
        <w:lastRenderedPageBreak/>
        <w:t>М</w:t>
      </w:r>
      <w:r w:rsidR="008336B9" w:rsidRPr="00F14A1F">
        <w:rPr>
          <w:i/>
          <w:sz w:val="32"/>
          <w:szCs w:val="32"/>
        </w:rPr>
        <w:t xml:space="preserve">ировая художественная культура </w:t>
      </w:r>
      <w:r w:rsidR="00D4655E">
        <w:rPr>
          <w:i/>
          <w:sz w:val="32"/>
          <w:szCs w:val="32"/>
        </w:rPr>
        <w:t>8</w:t>
      </w:r>
      <w:r w:rsidRPr="00F14A1F">
        <w:rPr>
          <w:i/>
          <w:sz w:val="32"/>
          <w:szCs w:val="32"/>
        </w:rPr>
        <w:t xml:space="preserve"> класс</w:t>
      </w:r>
    </w:p>
    <w:p w:rsidR="00165033" w:rsidRDefault="00165033" w:rsidP="00F14A1F">
      <w:pPr>
        <w:jc w:val="center"/>
        <w:rPr>
          <w:i/>
        </w:rPr>
      </w:pPr>
    </w:p>
    <w:p w:rsidR="0047017C" w:rsidRDefault="0047017C" w:rsidP="00F14A1F">
      <w:pPr>
        <w:jc w:val="center"/>
        <w:rPr>
          <w:i/>
        </w:rPr>
      </w:pPr>
    </w:p>
    <w:p w:rsidR="00165033" w:rsidRDefault="00165033" w:rsidP="00573C5D">
      <w:pPr>
        <w:jc w:val="center"/>
        <w:rPr>
          <w:b/>
          <w:sz w:val="28"/>
          <w:szCs w:val="28"/>
        </w:rPr>
      </w:pPr>
      <w:r w:rsidRPr="00573C5D">
        <w:rPr>
          <w:b/>
          <w:sz w:val="28"/>
          <w:szCs w:val="28"/>
        </w:rPr>
        <w:t xml:space="preserve">Учебно-тематический план курса мировая художественная культура в </w:t>
      </w:r>
      <w:r w:rsidR="00D4655E">
        <w:rPr>
          <w:b/>
          <w:sz w:val="28"/>
          <w:szCs w:val="28"/>
        </w:rPr>
        <w:t>8</w:t>
      </w:r>
      <w:r w:rsidRPr="00573C5D">
        <w:rPr>
          <w:b/>
          <w:sz w:val="28"/>
          <w:szCs w:val="28"/>
        </w:rPr>
        <w:t xml:space="preserve"> классе</w:t>
      </w:r>
      <w:r w:rsidRPr="00573C5D">
        <w:rPr>
          <w:b/>
          <w:sz w:val="28"/>
          <w:szCs w:val="28"/>
        </w:rPr>
        <w:tab/>
      </w:r>
      <w:r w:rsidR="00FF0A9F" w:rsidRPr="00573C5D">
        <w:rPr>
          <w:b/>
          <w:sz w:val="28"/>
          <w:szCs w:val="28"/>
        </w:rPr>
        <w:t>МХК – 34</w:t>
      </w:r>
      <w:r w:rsidRPr="00573C5D">
        <w:rPr>
          <w:b/>
          <w:sz w:val="28"/>
          <w:szCs w:val="28"/>
        </w:rPr>
        <w:t xml:space="preserve"> ч.</w:t>
      </w:r>
    </w:p>
    <w:p w:rsidR="00573C5D" w:rsidRDefault="00573C5D" w:rsidP="00573C5D">
      <w:pPr>
        <w:jc w:val="center"/>
      </w:pPr>
    </w:p>
    <w:p w:rsidR="0047017C" w:rsidRPr="00573C5D" w:rsidRDefault="0047017C" w:rsidP="00573C5D">
      <w:pPr>
        <w:jc w:val="center"/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0"/>
        <w:gridCol w:w="1067"/>
        <w:gridCol w:w="1060"/>
        <w:gridCol w:w="1701"/>
        <w:gridCol w:w="5953"/>
        <w:gridCol w:w="1559"/>
      </w:tblGrid>
      <w:tr w:rsidR="00950447" w:rsidRPr="00573C5D" w:rsidTr="00573C5D">
        <w:trPr>
          <w:cantSplit/>
          <w:trHeight w:val="77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№ урока</w:t>
            </w:r>
          </w:p>
          <w:p w:rsidR="00950447" w:rsidRPr="00573C5D" w:rsidRDefault="00950447" w:rsidP="00573C5D">
            <w:pPr>
              <w:rPr>
                <w:b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Название разделов, тем, уроков</w:t>
            </w:r>
          </w:p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Кол-во часов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CC444E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Дом.</w:t>
            </w:r>
          </w:p>
          <w:p w:rsidR="00CC444E" w:rsidRPr="00573C5D" w:rsidRDefault="00CC444E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ind w:right="34"/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Тип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Ключевые компетенции</w:t>
            </w:r>
          </w:p>
          <w:p w:rsidR="00950447" w:rsidRPr="00573C5D" w:rsidRDefault="00950447" w:rsidP="00573C5D">
            <w:pPr>
              <w:ind w:left="-1100" w:firstLine="1100"/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(на уровне учебных действий)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Сроки проведения</w:t>
            </w:r>
          </w:p>
        </w:tc>
      </w:tr>
      <w:tr w:rsidR="00CC444E" w:rsidRPr="00573C5D" w:rsidTr="00573C5D">
        <w:trPr>
          <w:trHeight w:val="283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4E" w:rsidRPr="00D87BC3" w:rsidRDefault="00D87BC3" w:rsidP="00D87BC3">
            <w:pPr>
              <w:pStyle w:val="a3"/>
              <w:numPr>
                <w:ilvl w:val="0"/>
                <w:numId w:val="9"/>
              </w:numPr>
              <w:jc w:val="center"/>
              <w:rPr>
                <w:b/>
                <w:color w:val="000000"/>
              </w:rPr>
            </w:pPr>
            <w:r w:rsidRPr="00D87BC3">
              <w:rPr>
                <w:b/>
                <w:color w:val="000000"/>
              </w:rPr>
              <w:t>В мире художественной культуры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Художественные символы народов мира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FF0A9F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Вводный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>
              <w:rPr>
                <w:color w:val="000000"/>
              </w:rPr>
              <w:t xml:space="preserve">МХК как совокупность множества культур народов мира. </w:t>
            </w:r>
          </w:p>
          <w:p w:rsidR="004D3390" w:rsidRPr="00573C5D" w:rsidRDefault="004D3390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>
              <w:rPr>
                <w:color w:val="000000"/>
              </w:rPr>
              <w:t>художественные символы народов мира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5D39A5" w:rsidRPr="00573C5D" w:rsidRDefault="000B3E7D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D4655E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Единство мировой культуры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FF0A9F">
            <w:r>
              <w:t>доклад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436649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>
              <w:rPr>
                <w:color w:val="000000"/>
              </w:rPr>
              <w:t>культуру народов мира как общее достояние человечества</w:t>
            </w:r>
            <w:r w:rsidRPr="00573C5D">
              <w:rPr>
                <w:color w:val="000000"/>
              </w:rPr>
              <w:t xml:space="preserve">. </w:t>
            </w:r>
          </w:p>
          <w:p w:rsidR="004D3390" w:rsidRDefault="004D3390" w:rsidP="00436649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смысл </w:t>
            </w:r>
            <w:r w:rsidRPr="00573C5D">
              <w:rPr>
                <w:color w:val="000000"/>
              </w:rPr>
              <w:t xml:space="preserve">понятий </w:t>
            </w:r>
            <w:r>
              <w:rPr>
                <w:color w:val="000000"/>
              </w:rPr>
              <w:t>мировое Древо.</w:t>
            </w:r>
          </w:p>
          <w:p w:rsidR="004D3390" w:rsidRPr="00573C5D" w:rsidRDefault="004D3390" w:rsidP="00436649">
            <w:pPr>
              <w:jc w:val="both"/>
              <w:rPr>
                <w:color w:val="000000"/>
              </w:rPr>
            </w:pPr>
            <w:r w:rsidRPr="00436649">
              <w:rPr>
                <w:b/>
                <w:color w:val="000000"/>
              </w:rPr>
              <w:t>Раскрывать</w:t>
            </w:r>
            <w:r>
              <w:rPr>
                <w:color w:val="000000"/>
              </w:rPr>
              <w:t xml:space="preserve"> идею гармонии и единства мира в произведениях устного народного творчества. Образ Мирового Древа в шумерском эпосе.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4D3390" w:rsidRPr="00573C5D" w:rsidRDefault="000B3E7D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Многообразие и национальная самобытность культуры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  <w:r>
              <w:t>доклад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E6812" w:rsidRDefault="004D3390" w:rsidP="00573C5D">
            <w:pPr>
              <w:rPr>
                <w:color w:val="000000"/>
              </w:rPr>
            </w:pPr>
            <w:r w:rsidRPr="005E6812">
              <w:t>Урок закрепления знаний, умений, навыков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390" w:rsidRPr="00573C5D" w:rsidRDefault="004D3390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 w:rsidRPr="00573C5D">
              <w:rPr>
                <w:color w:val="000000"/>
              </w:rPr>
              <w:t>смыл понят</w:t>
            </w:r>
            <w:r>
              <w:rPr>
                <w:color w:val="000000"/>
              </w:rPr>
              <w:t>ия</w:t>
            </w:r>
            <w:r w:rsidRPr="00573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самобытность и ее воплощение в культуре разных народов.</w:t>
            </w:r>
          </w:p>
          <w:p w:rsidR="004D3390" w:rsidRPr="00573C5D" w:rsidRDefault="004D3390" w:rsidP="00B02296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 xml:space="preserve">особенности </w:t>
            </w:r>
            <w:r>
              <w:rPr>
                <w:color w:val="000000"/>
              </w:rPr>
              <w:t xml:space="preserve">образов и мотивов национального искусства на примере Японии.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4D3390" w:rsidRPr="00573C5D" w:rsidRDefault="000B3E7D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5E6812" w:rsidRPr="00573C5D" w:rsidTr="005E6812">
        <w:trPr>
          <w:trHeight w:val="27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12" w:rsidRDefault="005E6812" w:rsidP="005E6812">
            <w:pPr>
              <w:pStyle w:val="a3"/>
              <w:numPr>
                <w:ilvl w:val="0"/>
                <w:numId w:val="9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Своеобразие литературных традиций</w:t>
            </w:r>
          </w:p>
          <w:p w:rsidR="008454CD" w:rsidRPr="005E6812" w:rsidRDefault="008454CD" w:rsidP="008454CD">
            <w:pPr>
              <w:pStyle w:val="a3"/>
              <w:ind w:left="1080"/>
              <w:rPr>
                <w:b/>
                <w:color w:val="000000"/>
              </w:rPr>
            </w:pP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Героический эпос народов мира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  <w:r>
              <w:t>доклад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Default="004D3390" w:rsidP="00994E2B">
            <w:pPr>
              <w:jc w:val="both"/>
              <w:rPr>
                <w:color w:val="000000"/>
              </w:rPr>
            </w:pPr>
            <w:r w:rsidRPr="00B02296">
              <w:rPr>
                <w:b/>
                <w:color w:val="000000"/>
              </w:rPr>
              <w:t xml:space="preserve">Объяснять </w:t>
            </w:r>
            <w:r>
              <w:rPr>
                <w:color w:val="000000"/>
              </w:rPr>
              <w:t>смысл понятия героический эпос на примере произведений наров мира. Литературные интерпретации народного эпоса.</w:t>
            </w:r>
          </w:p>
          <w:p w:rsidR="004D3390" w:rsidRPr="0072571D" w:rsidRDefault="004D3390" w:rsidP="0072571D">
            <w:pPr>
              <w:jc w:val="both"/>
              <w:rPr>
                <w:b/>
                <w:color w:val="000000"/>
              </w:rPr>
            </w:pPr>
            <w:r w:rsidRPr="00B02296">
              <w:rPr>
                <w:b/>
                <w:color w:val="000000"/>
              </w:rPr>
              <w:t>Характеризовать</w:t>
            </w:r>
            <w:r>
              <w:rPr>
                <w:color w:val="000000"/>
              </w:rPr>
              <w:t xml:space="preserve"> эпос народов Востока и Крайнего Севера</w:t>
            </w:r>
            <w:r w:rsidRPr="00B02296"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и развитие эпических традиций в русской музыкальной культуре.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B32D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5D39A5" w:rsidRDefault="000B3E7D" w:rsidP="00B32D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  <w:p w:rsidR="000B3E7D" w:rsidRDefault="000B3E7D" w:rsidP="00B32D28">
            <w:pPr>
              <w:jc w:val="center"/>
              <w:rPr>
                <w:b/>
                <w:color w:val="000000"/>
              </w:rPr>
            </w:pPr>
          </w:p>
          <w:p w:rsidR="00760539" w:rsidRDefault="00760539" w:rsidP="00B32D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0B3E7D" w:rsidRPr="00573C5D" w:rsidRDefault="000B3E7D" w:rsidP="00B32D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D4655E">
        <w:trPr>
          <w:trHeight w:val="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 xml:space="preserve">Герои и темы народного </w:t>
            </w:r>
            <w:r w:rsidRPr="00D93FA1">
              <w:rPr>
                <w:color w:val="000000"/>
              </w:rPr>
              <w:lastRenderedPageBreak/>
              <w:t>эпоса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20708A" w:rsidRDefault="004D3390">
            <w:pPr>
              <w:jc w:val="center"/>
              <w:rPr>
                <w:color w:val="000000"/>
              </w:rPr>
            </w:pPr>
            <w:r w:rsidRPr="0020708A">
              <w:rPr>
                <w:color w:val="000000"/>
              </w:rPr>
              <w:lastRenderedPageBreak/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20708A" w:rsidRDefault="004D3390">
            <w:pPr>
              <w:rPr>
                <w:color w:val="000000"/>
              </w:rPr>
            </w:pPr>
            <w:r w:rsidRPr="0020708A">
              <w:t>доклад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20708A" w:rsidRDefault="004D3390" w:rsidP="00573C5D">
            <w:pPr>
              <w:rPr>
                <w:color w:val="000000"/>
              </w:rPr>
            </w:pPr>
            <w:r w:rsidRPr="0020708A">
              <w:rPr>
                <w:color w:val="000000"/>
              </w:rPr>
              <w:t xml:space="preserve">Урок </w:t>
            </w:r>
            <w:r w:rsidRPr="0020708A">
              <w:rPr>
                <w:color w:val="000000"/>
              </w:rPr>
              <w:lastRenderedPageBreak/>
              <w:t>самостоятельной работы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390" w:rsidRDefault="004D3390" w:rsidP="0072571D">
            <w:pPr>
              <w:rPr>
                <w:color w:val="000000"/>
              </w:rPr>
            </w:pPr>
            <w:r w:rsidRPr="0072571D">
              <w:rPr>
                <w:b/>
                <w:color w:val="000000"/>
              </w:rPr>
              <w:lastRenderedPageBreak/>
              <w:t>Объяснять</w:t>
            </w:r>
            <w:r>
              <w:rPr>
                <w:color w:val="000000"/>
              </w:rPr>
              <w:t xml:space="preserve"> общие черты и сходные признаки </w:t>
            </w:r>
            <w:r>
              <w:rPr>
                <w:color w:val="000000"/>
              </w:rPr>
              <w:lastRenderedPageBreak/>
              <w:t xml:space="preserve">произведений героического эпоса. </w:t>
            </w:r>
          </w:p>
          <w:p w:rsidR="004D3390" w:rsidRPr="0072571D" w:rsidRDefault="004D3390" w:rsidP="0072571D">
            <w:pPr>
              <w:rPr>
                <w:color w:val="000000"/>
              </w:rPr>
            </w:pPr>
            <w:r w:rsidRPr="0072571D">
              <w:rPr>
                <w:b/>
                <w:color w:val="000000"/>
              </w:rPr>
              <w:t xml:space="preserve">Характеризовать </w:t>
            </w:r>
            <w:r w:rsidRPr="0072571D">
              <w:rPr>
                <w:color w:val="000000"/>
              </w:rPr>
              <w:t>выразительность и поэтичность легенд о сотворении мира в славянском и индийском эпосе.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Октябрь</w:t>
            </w:r>
          </w:p>
          <w:p w:rsidR="004D3390" w:rsidRPr="00573C5D" w:rsidRDefault="000B3E7D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2018</w:t>
            </w:r>
          </w:p>
        </w:tc>
      </w:tr>
      <w:tr w:rsidR="004D3390" w:rsidRPr="00573C5D" w:rsidTr="00D4655E">
        <w:trPr>
          <w:trHeight w:val="10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9925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Шедевры народного эпоса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20708A" w:rsidRDefault="004D3390" w:rsidP="009925D5">
            <w:pPr>
              <w:jc w:val="center"/>
              <w:rPr>
                <w:color w:val="000000"/>
              </w:rPr>
            </w:pPr>
            <w:r w:rsidRPr="0020708A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20708A" w:rsidRDefault="004D3390" w:rsidP="009925D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20708A" w:rsidRDefault="004D3390" w:rsidP="00573C5D">
            <w:pPr>
              <w:rPr>
                <w:color w:val="000000"/>
              </w:rPr>
            </w:pPr>
            <w:r w:rsidRPr="0020708A">
              <w:t>Урок закрепления знаний, умений, навыков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72571D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символически</w:t>
            </w:r>
            <w:r>
              <w:rPr>
                <w:color w:val="000000"/>
              </w:rPr>
              <w:t>е</w:t>
            </w:r>
            <w:r w:rsidRPr="00573C5D">
              <w:rPr>
                <w:color w:val="000000"/>
              </w:rPr>
              <w:t xml:space="preserve"> образ</w:t>
            </w:r>
            <w:r>
              <w:rPr>
                <w:color w:val="000000"/>
              </w:rPr>
              <w:t>ы</w:t>
            </w:r>
            <w:r w:rsidRPr="00573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народного эпоса через их идейно-художественное значение.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4D3390" w:rsidRPr="00573C5D" w:rsidRDefault="000B3E7D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CA15B3">
        <w:trPr>
          <w:trHeight w:val="268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B04A15" w:rsidRDefault="004D3390" w:rsidP="00B04A15">
            <w:pPr>
              <w:pStyle w:val="a3"/>
              <w:numPr>
                <w:ilvl w:val="0"/>
                <w:numId w:val="9"/>
              </w:num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Архитектура народов мира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9925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Храмовая архитектура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390" w:rsidRPr="00573C5D" w:rsidRDefault="004D3390" w:rsidP="00107C2D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Объяснять</w:t>
            </w:r>
            <w:r w:rsidRPr="00573C5D"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основные архитектурные традиции храмового зодчества.</w:t>
            </w:r>
          </w:p>
          <w:p w:rsidR="004D3390" w:rsidRPr="00573C5D" w:rsidRDefault="004D3390" w:rsidP="00822A9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Характеризовать</w:t>
            </w:r>
            <w:r w:rsidRPr="00573C5D"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католические христианские храмы, крестово-купольное зодчество на Руси, традиции буддийской храмовой культуры, культовые постройки ислама.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5D39A5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4D3390" w:rsidRDefault="000B3E7D" w:rsidP="005D39A5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  <w:p w:rsidR="000B3E7D" w:rsidRDefault="000B3E7D" w:rsidP="005D39A5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</w:p>
          <w:p w:rsidR="00760539" w:rsidRDefault="00760539" w:rsidP="005D39A5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0B3E7D" w:rsidRPr="00573C5D" w:rsidRDefault="000B3E7D" w:rsidP="005D39A5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D4655E">
            <w:pPr>
              <w:rPr>
                <w:color w:val="000000"/>
              </w:rPr>
            </w:pPr>
            <w:r w:rsidRPr="00D93FA1">
              <w:rPr>
                <w:color w:val="000000"/>
              </w:rPr>
              <w:t>Дом-жилище человека</w:t>
            </w:r>
            <w:r w:rsidR="000963C0" w:rsidRPr="00D93FA1">
              <w:rPr>
                <w:color w:val="000000"/>
              </w:rPr>
              <w:t xml:space="preserve">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822A9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>
              <w:rPr>
                <w:color w:val="000000"/>
              </w:rPr>
              <w:t>традиции жилищной постройки народов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4D33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4D3390" w:rsidRPr="00573C5D" w:rsidRDefault="000B3E7D" w:rsidP="004D33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4B50C1">
        <w:trPr>
          <w:trHeight w:val="193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B04A15" w:rsidRDefault="004D3390" w:rsidP="00B04A15">
            <w:pPr>
              <w:pStyle w:val="a3"/>
              <w:numPr>
                <w:ilvl w:val="0"/>
                <w:numId w:val="9"/>
              </w:num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Изобразительное искусство народов мира</w:t>
            </w:r>
          </w:p>
        </w:tc>
      </w:tr>
      <w:tr w:rsidR="004D3390" w:rsidRPr="00573C5D" w:rsidTr="00D4655E">
        <w:trPr>
          <w:trHeight w:val="1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Древнерусская иконопись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390" w:rsidRPr="00573C5D" w:rsidRDefault="004D3390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Описывать </w:t>
            </w:r>
            <w:r>
              <w:rPr>
                <w:color w:val="000000"/>
              </w:rPr>
              <w:t>Древнерусскую иконопись как уникальное явление мировой художественной культуры.</w:t>
            </w:r>
          </w:p>
          <w:p w:rsidR="004D3390" w:rsidRPr="00573C5D" w:rsidRDefault="004D3390" w:rsidP="00822A9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художественный </w:t>
            </w:r>
            <w:r>
              <w:rPr>
                <w:color w:val="000000"/>
              </w:rPr>
              <w:t>мир иконы и его символическое значение.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4D3390" w:rsidRPr="00573C5D" w:rsidRDefault="000B3E7D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D4655E">
        <w:trPr>
          <w:trHeight w:val="1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Книжная миниатюра Востока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C156F" w:rsidRDefault="004D3390" w:rsidP="00573C5D">
            <w:pPr>
              <w:rPr>
                <w:color w:val="000000"/>
              </w:rPr>
            </w:pPr>
            <w:r w:rsidRPr="00DC156F">
              <w:t>Урок с использованием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390" w:rsidRDefault="004D3390" w:rsidP="00107C2D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Объяснять </w:t>
            </w:r>
            <w:r w:rsidRPr="00822A97">
              <w:rPr>
                <w:color w:val="000000"/>
              </w:rPr>
              <w:t>книжную миниатюру как явление в изобразительном искусстве Востока, особое отношение к книге как к святыне и драгоценности.</w:t>
            </w:r>
          </w:p>
          <w:p w:rsidR="004D3390" w:rsidRPr="00822A97" w:rsidRDefault="004D3390" w:rsidP="00107C2D">
            <w:pPr>
              <w:jc w:val="both"/>
              <w:rPr>
                <w:b/>
                <w:color w:val="000000"/>
              </w:rPr>
            </w:pPr>
            <w:r w:rsidRPr="00822A97">
              <w:rPr>
                <w:b/>
                <w:color w:val="000000"/>
              </w:rPr>
              <w:t xml:space="preserve">Раскрывать </w:t>
            </w:r>
            <w:r w:rsidRPr="00822A97">
              <w:rPr>
                <w:color w:val="000000"/>
              </w:rPr>
              <w:t>условный и декоративный характер искусства книжной миниатюры, особенности изображения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4D3390" w:rsidRPr="00573C5D" w:rsidRDefault="000B3E7D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Скульптура Тропической и Южной Африки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822A9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самобытность культуры народов Африки. Деревянная скульптура как воплощение народных </w:t>
            </w:r>
            <w:r>
              <w:rPr>
                <w:color w:val="000000"/>
              </w:rPr>
              <w:lastRenderedPageBreak/>
              <w:t>представлений о жизни в ее настоящем и прошлом.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Декабрь</w:t>
            </w:r>
          </w:p>
          <w:p w:rsidR="004D3390" w:rsidRPr="00573C5D" w:rsidRDefault="000B3E7D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D0216E">
        <w:trPr>
          <w:trHeight w:val="389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B04A15" w:rsidRDefault="004D3390" w:rsidP="00B04A15">
            <w:pPr>
              <w:pStyle w:val="a3"/>
              <w:numPr>
                <w:ilvl w:val="0"/>
                <w:numId w:val="9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Декоративно-прикладное искусство</w:t>
            </w:r>
          </w:p>
        </w:tc>
      </w:tr>
      <w:tr w:rsidR="004D3390" w:rsidRPr="00573C5D" w:rsidTr="0020708A">
        <w:trPr>
          <w:trHeight w:val="17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717827" w:rsidRDefault="004D3390">
            <w:pPr>
              <w:jc w:val="center"/>
              <w:rPr>
                <w:b/>
                <w:color w:val="000000"/>
              </w:rPr>
            </w:pPr>
            <w:r w:rsidRPr="00717827">
              <w:rPr>
                <w:b/>
                <w:color w:val="000000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Традиции народного орнамента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D4655E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DC156F">
              <w:t>Урок с использованием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822A97" w:rsidRDefault="004D3390" w:rsidP="00107C2D">
            <w:pPr>
              <w:jc w:val="both"/>
              <w:rPr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Объяснять</w:t>
            </w:r>
            <w:proofErr w:type="gramEnd"/>
            <w:r>
              <w:rPr>
                <w:b/>
                <w:color w:val="000000"/>
              </w:rPr>
              <w:t xml:space="preserve"> </w:t>
            </w:r>
            <w:r w:rsidRPr="00822A97">
              <w:rPr>
                <w:color w:val="000000"/>
              </w:rPr>
              <w:t>как и почему возник орнамент, его отличие от живописи, элементы-мотивы древнейших орнаментов.</w:t>
            </w:r>
          </w:p>
          <w:p w:rsidR="004D3390" w:rsidRPr="00822A97" w:rsidRDefault="004D3390" w:rsidP="00107C2D">
            <w:pPr>
              <w:jc w:val="both"/>
              <w:rPr>
                <w:b/>
                <w:color w:val="000000"/>
              </w:rPr>
            </w:pPr>
            <w:r w:rsidRPr="00822A97">
              <w:rPr>
                <w:b/>
                <w:color w:val="000000"/>
              </w:rPr>
              <w:t>Характеризовать</w:t>
            </w:r>
            <w:r>
              <w:rPr>
                <w:b/>
                <w:color w:val="000000"/>
              </w:rPr>
              <w:t xml:space="preserve"> </w:t>
            </w:r>
            <w:r w:rsidRPr="00702DD8">
              <w:rPr>
                <w:color w:val="000000"/>
              </w:rPr>
              <w:t>роль орнаментного декора в культуре на примере Древнего Египта и Русского народного ор</w:t>
            </w:r>
            <w:r>
              <w:rPr>
                <w:color w:val="000000"/>
              </w:rPr>
              <w:t>н</w:t>
            </w:r>
            <w:r w:rsidRPr="00702DD8">
              <w:rPr>
                <w:color w:val="000000"/>
              </w:rPr>
              <w:t>амента.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4D33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4D3390" w:rsidRPr="00573C5D" w:rsidRDefault="000B3E7D" w:rsidP="004D33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Игрушки народов мира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>
              <w:rPr>
                <w:color w:val="000000"/>
              </w:rPr>
              <w:t xml:space="preserve">игрушки народов мира - как отражение в них своеобразия национальной традиции. </w:t>
            </w:r>
          </w:p>
          <w:p w:rsidR="004D3390" w:rsidRPr="00573C5D" w:rsidRDefault="004D3390" w:rsidP="00702DD8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игрушки народов мира на примерах русской народной игрушки, </w:t>
            </w:r>
            <w:proofErr w:type="spellStart"/>
            <w:r>
              <w:rPr>
                <w:color w:val="000000"/>
              </w:rPr>
              <w:t>каргопольской</w:t>
            </w:r>
            <w:proofErr w:type="spellEnd"/>
            <w:r>
              <w:rPr>
                <w:color w:val="000000"/>
              </w:rPr>
              <w:t xml:space="preserve"> игрушки, матрешки.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4D33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4D3390" w:rsidRDefault="000B3E7D" w:rsidP="004D33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  <w:p w:rsidR="000B3E7D" w:rsidRDefault="000B3E7D" w:rsidP="004D3390">
            <w:pPr>
              <w:jc w:val="center"/>
              <w:rPr>
                <w:b/>
                <w:color w:val="000000"/>
              </w:rPr>
            </w:pPr>
          </w:p>
          <w:p w:rsidR="00760539" w:rsidRDefault="00760539" w:rsidP="004D33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0B3E7D" w:rsidRPr="00573C5D" w:rsidRDefault="000B3E7D" w:rsidP="004D33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D93FA1" w:rsidRDefault="004D3390" w:rsidP="00573C5D">
            <w:pPr>
              <w:rPr>
                <w:color w:val="000000"/>
              </w:rPr>
            </w:pPr>
            <w:r w:rsidRPr="00D93FA1">
              <w:rPr>
                <w:color w:val="000000"/>
              </w:rPr>
              <w:t>Художественные промыслы России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>
              <w:t>Контрольный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107C2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Объяснять </w:t>
            </w:r>
            <w:r w:rsidRPr="00702DD8">
              <w:rPr>
                <w:color w:val="000000"/>
              </w:rPr>
              <w:t>народное искусство как основу национальной культуры, память человечества о своем прошлом.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Январь </w:t>
            </w:r>
            <w:r w:rsidR="000B3E7D">
              <w:rPr>
                <w:b/>
                <w:color w:val="000000"/>
              </w:rPr>
              <w:t>2019</w:t>
            </w:r>
          </w:p>
          <w:p w:rsidR="000B3E7D" w:rsidRDefault="000B3E7D" w:rsidP="005D39A5">
            <w:pPr>
              <w:jc w:val="center"/>
              <w:rPr>
                <w:b/>
                <w:color w:val="000000"/>
              </w:rPr>
            </w:pPr>
          </w:p>
          <w:p w:rsidR="000B3E7D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Январь </w:t>
            </w:r>
            <w:r w:rsidR="000B3E7D">
              <w:rPr>
                <w:b/>
                <w:color w:val="000000"/>
              </w:rPr>
              <w:t>2019</w:t>
            </w:r>
          </w:p>
        </w:tc>
      </w:tr>
      <w:tr w:rsidR="004D3390" w:rsidRPr="00573C5D" w:rsidTr="00CA15B3">
        <w:trPr>
          <w:trHeight w:val="169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326052" w:rsidRDefault="004D3390" w:rsidP="00B04A15">
            <w:pPr>
              <w:pStyle w:val="a3"/>
              <w:numPr>
                <w:ilvl w:val="0"/>
                <w:numId w:val="9"/>
              </w:numPr>
              <w:jc w:val="center"/>
              <w:rPr>
                <w:b/>
                <w:color w:val="000000"/>
              </w:rPr>
            </w:pPr>
            <w:r w:rsidRPr="00326052">
              <w:rPr>
                <w:b/>
                <w:color w:val="000000"/>
              </w:rPr>
              <w:t>Праздники и обряды народов мира</w:t>
            </w:r>
          </w:p>
          <w:p w:rsidR="008454CD" w:rsidRPr="00326052" w:rsidRDefault="008454CD" w:rsidP="008454CD">
            <w:pPr>
              <w:ind w:left="360"/>
              <w:rPr>
                <w:b/>
                <w:color w:val="000000"/>
              </w:rPr>
            </w:pPr>
          </w:p>
        </w:tc>
      </w:tr>
      <w:tr w:rsidR="004D3390" w:rsidRPr="00573C5D" w:rsidTr="00D4655E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CA15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573C5D">
            <w:pPr>
              <w:rPr>
                <w:color w:val="000000"/>
              </w:rPr>
            </w:pPr>
            <w:r w:rsidRPr="00F61DED">
              <w:rPr>
                <w:color w:val="000000"/>
              </w:rPr>
              <w:t>Всякая душа празднику рада.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107C2D">
            <w:pPr>
              <w:jc w:val="both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>
              <w:rPr>
                <w:color w:val="000000"/>
              </w:rPr>
              <w:t>праздник как неотъемлемую часть духовной жизни народа, важнейший элемент традиционной народной культуры.</w:t>
            </w:r>
          </w:p>
          <w:p w:rsidR="004D3390" w:rsidRPr="00573C5D" w:rsidRDefault="004D3390" w:rsidP="00702DD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Описывать </w:t>
            </w:r>
            <w:r>
              <w:rPr>
                <w:color w:val="000000"/>
              </w:rPr>
              <w:t>обряд как совокупность установленных обычаем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Январь</w:t>
            </w:r>
          </w:p>
          <w:p w:rsidR="004D3390" w:rsidRPr="00573C5D" w:rsidRDefault="000B3E7D" w:rsidP="000B3E7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4D3390" w:rsidRPr="00573C5D" w:rsidTr="00D4655E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CA15B3">
            <w:pPr>
              <w:jc w:val="center"/>
              <w:rPr>
                <w:color w:val="000000"/>
              </w:rPr>
            </w:pPr>
            <w:r w:rsidRPr="00F61DED">
              <w:rPr>
                <w:color w:val="000000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573C5D">
            <w:pPr>
              <w:rPr>
                <w:color w:val="000000"/>
              </w:rPr>
            </w:pPr>
            <w:r w:rsidRPr="00F61DED">
              <w:rPr>
                <w:color w:val="000000"/>
              </w:rPr>
              <w:t>Религиозные праздники и обряды.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107C2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Описывать </w:t>
            </w:r>
            <w:r w:rsidRPr="00702DD8">
              <w:rPr>
                <w:color w:val="000000"/>
              </w:rPr>
              <w:t>крещение Руси, следование византийским традициям церковного богослужения, паломничество в Мекку.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4D3390" w:rsidRDefault="000B3E7D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  <w:p w:rsidR="000B3E7D" w:rsidRDefault="000B3E7D" w:rsidP="005D39A5">
            <w:pPr>
              <w:jc w:val="center"/>
              <w:rPr>
                <w:b/>
                <w:color w:val="000000"/>
              </w:rPr>
            </w:pPr>
          </w:p>
          <w:p w:rsidR="00760539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0B3E7D" w:rsidRDefault="000B3E7D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4D3390" w:rsidRPr="00573C5D" w:rsidTr="00D4655E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CA15B3">
            <w:pPr>
              <w:jc w:val="center"/>
              <w:rPr>
                <w:color w:val="000000"/>
              </w:rPr>
            </w:pPr>
            <w:r w:rsidRPr="00F61DED">
              <w:rPr>
                <w:color w:val="000000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573C5D">
            <w:pPr>
              <w:rPr>
                <w:color w:val="000000"/>
              </w:rPr>
            </w:pPr>
            <w:r w:rsidRPr="00F61DED">
              <w:rPr>
                <w:color w:val="000000"/>
              </w:rPr>
              <w:t>Ах, карнавал! Удивительный мир…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DC156F">
              <w:t>Урок с использованием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E9277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Объяснять </w:t>
            </w:r>
            <w:r w:rsidRPr="00E9277F">
              <w:rPr>
                <w:color w:val="000000"/>
              </w:rPr>
              <w:t>происхождение карнавала в странах Западной Европы, его традиции в средние века и с эпоху Возр</w:t>
            </w:r>
            <w:r>
              <w:rPr>
                <w:color w:val="000000"/>
              </w:rPr>
              <w:t>о</w:t>
            </w:r>
            <w:r w:rsidRPr="00E9277F">
              <w:rPr>
                <w:color w:val="000000"/>
              </w:rPr>
              <w:t>ждения.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5D39A5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  <w:p w:rsidR="004D3390" w:rsidRPr="005D39A5" w:rsidRDefault="000B3E7D" w:rsidP="005D39A5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4D3390" w:rsidRPr="00573C5D" w:rsidTr="00791FE2">
        <w:trPr>
          <w:trHeight w:val="368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B04A15" w:rsidRDefault="004D3390" w:rsidP="00B04A15">
            <w:pPr>
              <w:pStyle w:val="a3"/>
              <w:numPr>
                <w:ilvl w:val="0"/>
                <w:numId w:val="9"/>
              </w:num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Театр народов мира</w:t>
            </w:r>
          </w:p>
        </w:tc>
      </w:tr>
      <w:tr w:rsidR="004D3390" w:rsidRPr="00573C5D" w:rsidTr="00D4655E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C31E8" w:rsidRDefault="004D3390" w:rsidP="00CA15B3">
            <w:pPr>
              <w:jc w:val="center"/>
              <w:rPr>
                <w:color w:val="000000"/>
              </w:rPr>
            </w:pPr>
            <w:r w:rsidRPr="00FC31E8">
              <w:rPr>
                <w:color w:val="000000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573C5D">
            <w:pPr>
              <w:rPr>
                <w:color w:val="000000"/>
              </w:rPr>
            </w:pPr>
            <w:r w:rsidRPr="00F61DED">
              <w:rPr>
                <w:color w:val="000000"/>
              </w:rPr>
              <w:t>Идут по Руси скоморохи…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D4655E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F73BA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Описывать </w:t>
            </w:r>
            <w:r w:rsidRPr="00E9277F">
              <w:rPr>
                <w:color w:val="000000"/>
              </w:rPr>
              <w:t>народное искусство скоморохов.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39" w:rsidRDefault="00760539" w:rsidP="008454C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4D3390" w:rsidRPr="00573C5D" w:rsidRDefault="000B3E7D" w:rsidP="008454C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4D3390" w:rsidRPr="00573C5D" w:rsidTr="00D4655E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0B6E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D4655E">
            <w:pPr>
              <w:rPr>
                <w:color w:val="000000"/>
              </w:rPr>
            </w:pPr>
            <w:r w:rsidRPr="00F61DED">
              <w:rPr>
                <w:color w:val="000000"/>
              </w:rPr>
              <w:t>Пекинская народная опера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E9277F">
            <w:pPr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Описывать </w:t>
            </w:r>
            <w:r>
              <w:rPr>
                <w:color w:val="000000"/>
              </w:rPr>
              <w:t>пекинскую музыкальную драму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0" w:rsidRPr="00573C5D" w:rsidRDefault="00760539" w:rsidP="008454C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Март </w:t>
            </w:r>
            <w:r w:rsidR="000B3E7D">
              <w:rPr>
                <w:b/>
                <w:color w:val="000000"/>
              </w:rPr>
              <w:t>2019</w:t>
            </w:r>
          </w:p>
        </w:tc>
      </w:tr>
      <w:tr w:rsidR="004D3390" w:rsidRPr="00573C5D" w:rsidTr="00D4655E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573C5D">
            <w:pPr>
              <w:rPr>
                <w:color w:val="000000"/>
              </w:rPr>
            </w:pPr>
            <w:r w:rsidRPr="00F61DED">
              <w:rPr>
                <w:color w:val="000000"/>
              </w:rPr>
              <w:t>Искусство кукольного театра.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F73BA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Характеризовать </w:t>
            </w:r>
            <w:r w:rsidRPr="00E9277F">
              <w:rPr>
                <w:color w:val="000000"/>
              </w:rPr>
              <w:t>историю происхождения кукольного театра.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E" w:rsidRPr="00573C5D" w:rsidRDefault="00760539" w:rsidP="00791F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Март </w:t>
            </w:r>
            <w:r w:rsidR="000B3E7D">
              <w:rPr>
                <w:b/>
                <w:color w:val="000000"/>
              </w:rPr>
              <w:t>2019</w:t>
            </w:r>
          </w:p>
        </w:tc>
      </w:tr>
      <w:tr w:rsidR="004D3390" w:rsidRPr="00573C5D" w:rsidTr="004B50C1">
        <w:trPr>
          <w:trHeight w:val="298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0B6E08" w:rsidRDefault="004D3390" w:rsidP="000B6E08">
            <w:pPr>
              <w:pStyle w:val="a3"/>
              <w:numPr>
                <w:ilvl w:val="0"/>
                <w:numId w:val="9"/>
              </w:num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Музыка народов мира</w:t>
            </w:r>
          </w:p>
        </w:tc>
      </w:tr>
      <w:tr w:rsidR="004D3390" w:rsidRPr="00573C5D" w:rsidTr="00D4655E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CA15B3">
            <w:pPr>
              <w:jc w:val="center"/>
              <w:rPr>
                <w:color w:val="000000"/>
              </w:rPr>
            </w:pPr>
            <w:r w:rsidRPr="00F61DED">
              <w:rPr>
                <w:color w:val="000000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573C5D">
            <w:pPr>
              <w:rPr>
                <w:color w:val="000000"/>
              </w:rPr>
            </w:pPr>
            <w:r w:rsidRPr="00F61DED">
              <w:rPr>
                <w:color w:val="000000"/>
              </w:rPr>
              <w:t>Музыкальные инструменты народов мира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73C5D">
              <w:rPr>
                <w:color w:val="000000"/>
              </w:rPr>
              <w:t>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Описать </w:t>
            </w:r>
            <w:r w:rsidRPr="00E9277F">
              <w:rPr>
                <w:color w:val="000000"/>
              </w:rPr>
              <w:t>музыкальные инструменты народов Европы, Азии, Африки и Латинской Америки, своеобразие форм, оригинальность используемых материалов, декоративное убранство.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E" w:rsidRPr="00573C5D" w:rsidRDefault="00760539" w:rsidP="00791F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Март </w:t>
            </w:r>
            <w:r w:rsidR="000B3E7D">
              <w:rPr>
                <w:b/>
                <w:color w:val="000000"/>
              </w:rPr>
              <w:t>2019</w:t>
            </w:r>
          </w:p>
        </w:tc>
      </w:tr>
      <w:tr w:rsidR="004D3390" w:rsidRPr="00573C5D" w:rsidTr="00D4655E">
        <w:trPr>
          <w:trHeight w:val="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CA15B3">
            <w:pPr>
              <w:jc w:val="center"/>
              <w:rPr>
                <w:color w:val="000000"/>
              </w:rPr>
            </w:pPr>
            <w:r w:rsidRPr="00F61DED">
              <w:rPr>
                <w:color w:val="000000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3390" w:rsidRPr="00F61DED" w:rsidRDefault="004D3390" w:rsidP="00573C5D">
            <w:pPr>
              <w:rPr>
                <w:color w:val="000000"/>
              </w:rPr>
            </w:pPr>
            <w:r w:rsidRPr="00F61DED">
              <w:rPr>
                <w:color w:val="000000"/>
              </w:rPr>
              <w:t>Музыка в храме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73C5D">
              <w:rPr>
                <w:color w:val="000000"/>
              </w:rPr>
              <w:t>ч.</w:t>
            </w:r>
          </w:p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390" w:rsidRPr="00573C5D" w:rsidRDefault="004D3390" w:rsidP="00D465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Урок самостоятельной работы</w:t>
            </w:r>
          </w:p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Default="004D3390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Объяснить </w:t>
            </w:r>
            <w:r w:rsidRPr="00E9277F">
              <w:rPr>
                <w:color w:val="000000"/>
              </w:rPr>
              <w:t>музыку как своеобразный синтез искусств, особое храмовое действо.</w:t>
            </w:r>
          </w:p>
          <w:p w:rsidR="004D3390" w:rsidRPr="00573C5D" w:rsidRDefault="004D3390">
            <w:pPr>
              <w:jc w:val="both"/>
              <w:rPr>
                <w:color w:val="000000"/>
              </w:rPr>
            </w:pPr>
            <w:r w:rsidRPr="00E9277F">
              <w:rPr>
                <w:b/>
                <w:color w:val="000000"/>
              </w:rPr>
              <w:t>Описать</w:t>
            </w:r>
            <w:r>
              <w:rPr>
                <w:color w:val="000000"/>
              </w:rPr>
              <w:t xml:space="preserve"> музыку ислама, характерные особенности буддийской музыки.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9A5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Апрель </w:t>
            </w:r>
            <w:r w:rsidR="00577480">
              <w:rPr>
                <w:b/>
                <w:color w:val="000000"/>
              </w:rPr>
              <w:t>2019</w:t>
            </w:r>
          </w:p>
          <w:p w:rsidR="00577480" w:rsidRDefault="00577480" w:rsidP="005D39A5">
            <w:pPr>
              <w:jc w:val="center"/>
              <w:rPr>
                <w:b/>
                <w:color w:val="000000"/>
              </w:rPr>
            </w:pPr>
          </w:p>
          <w:p w:rsidR="00760539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Апрель </w:t>
            </w:r>
          </w:p>
          <w:p w:rsidR="00577480" w:rsidRPr="00573C5D" w:rsidRDefault="00577480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4D3390" w:rsidRPr="00573C5D" w:rsidTr="00D4655E">
        <w:trPr>
          <w:trHeight w:val="139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CA15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F02BE0" w:rsidRDefault="004D3390" w:rsidP="00D4655E">
            <w:pPr>
              <w:rPr>
                <w:color w:val="000000"/>
              </w:rPr>
            </w:pPr>
            <w:r w:rsidRPr="00F02BE0">
              <w:rPr>
                <w:color w:val="000000"/>
              </w:rPr>
              <w:t>Колокольные звоны Руси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E9277F" w:rsidRDefault="004D3390" w:rsidP="00CA0E26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Объяснять </w:t>
            </w:r>
            <w:r w:rsidRPr="00E9277F">
              <w:rPr>
                <w:color w:val="000000"/>
              </w:rPr>
              <w:t>русскую колокольную музыку как часть православной культуре.</w:t>
            </w:r>
          </w:p>
          <w:p w:rsidR="004D3390" w:rsidRPr="00573C5D" w:rsidRDefault="004D3390" w:rsidP="00CA0E2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Описать </w:t>
            </w:r>
            <w:r w:rsidRPr="00E9277F">
              <w:rPr>
                <w:color w:val="000000"/>
              </w:rPr>
              <w:t>виды колокольных звонов.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E" w:rsidRPr="00573C5D" w:rsidRDefault="00760539" w:rsidP="00B32D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Апрель </w:t>
            </w:r>
            <w:r w:rsidR="00577480">
              <w:rPr>
                <w:b/>
                <w:color w:val="000000"/>
              </w:rPr>
              <w:t>2019</w:t>
            </w:r>
          </w:p>
        </w:tc>
      </w:tr>
      <w:tr w:rsidR="004D3390" w:rsidRPr="00573C5D" w:rsidTr="000B6E08">
        <w:trPr>
          <w:trHeight w:val="325"/>
        </w:trPr>
        <w:tc>
          <w:tcPr>
            <w:tcW w:w="154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0B6E08" w:rsidRDefault="004D3390" w:rsidP="000B6E08">
            <w:pPr>
              <w:pStyle w:val="a3"/>
              <w:numPr>
                <w:ilvl w:val="0"/>
                <w:numId w:val="9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Самобытность танцевальной культуры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CA15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>
              <w:rPr>
                <w:color w:val="000000"/>
              </w:rPr>
              <w:t>Радуга русского танца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390" w:rsidRPr="00573C5D" w:rsidRDefault="004D3390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понятие </w:t>
            </w:r>
            <w:r>
              <w:rPr>
                <w:color w:val="000000"/>
              </w:rPr>
              <w:t>русский танец</w:t>
            </w:r>
            <w:r w:rsidRPr="00573C5D">
              <w:rPr>
                <w:color w:val="000000"/>
              </w:rPr>
              <w:t>.</w:t>
            </w:r>
          </w:p>
          <w:p w:rsidR="004D3390" w:rsidRPr="00573C5D" w:rsidRDefault="004D3390" w:rsidP="00E80F24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 xml:space="preserve">основные </w:t>
            </w:r>
            <w:r>
              <w:rPr>
                <w:color w:val="000000"/>
              </w:rPr>
              <w:t>виды и черты русского танца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E" w:rsidRPr="00573C5D" w:rsidRDefault="00760539" w:rsidP="002161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Апрель </w:t>
            </w:r>
            <w:r w:rsidR="00577480">
              <w:rPr>
                <w:b/>
                <w:color w:val="000000"/>
              </w:rPr>
              <w:t>2019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CA15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>
              <w:rPr>
                <w:color w:val="000000"/>
              </w:rPr>
              <w:t>Искусство индийского танца</w:t>
            </w:r>
          </w:p>
          <w:p w:rsidR="004D3390" w:rsidRPr="00573C5D" w:rsidRDefault="004D3390" w:rsidP="00573C5D">
            <w:pPr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E80F24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происхождение индийского танца и его отражение в народных легендах.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E" w:rsidRPr="008454CD" w:rsidRDefault="00760539" w:rsidP="005D39A5">
            <w:pPr>
              <w:jc w:val="center"/>
              <w:rPr>
                <w:b/>
              </w:rPr>
            </w:pPr>
            <w:r>
              <w:rPr>
                <w:b/>
              </w:rPr>
              <w:t xml:space="preserve">Апрель </w:t>
            </w:r>
            <w:r w:rsidR="00577480">
              <w:rPr>
                <w:b/>
              </w:rPr>
              <w:t>2019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CA15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0B6E08">
            <w:pPr>
              <w:rPr>
                <w:color w:val="000000"/>
              </w:rPr>
            </w:pPr>
            <w:r>
              <w:rPr>
                <w:color w:val="000000"/>
              </w:rPr>
              <w:t>Страстные ритмы фламенко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436649">
              <w:t>Урок-лекция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390" w:rsidRPr="00573C5D" w:rsidRDefault="004D3390" w:rsidP="00E80F24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основные версии происхождения танца </w:t>
            </w:r>
            <w:proofErr w:type="spellStart"/>
            <w:r>
              <w:rPr>
                <w:color w:val="000000"/>
              </w:rPr>
              <w:t>фломенко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E" w:rsidRPr="008454CD" w:rsidRDefault="00760539" w:rsidP="005D39A5">
            <w:pPr>
              <w:jc w:val="center"/>
              <w:rPr>
                <w:b/>
              </w:rPr>
            </w:pPr>
            <w:r>
              <w:rPr>
                <w:b/>
              </w:rPr>
              <w:t xml:space="preserve">Май </w:t>
            </w:r>
            <w:r w:rsidR="00577480">
              <w:rPr>
                <w:b/>
              </w:rPr>
              <w:t>2019</w:t>
            </w:r>
          </w:p>
        </w:tc>
      </w:tr>
      <w:tr w:rsidR="004D3390" w:rsidRPr="00573C5D" w:rsidTr="00D4655E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CA15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>
              <w:rPr>
                <w:color w:val="000000"/>
              </w:rPr>
              <w:t>Под звуки тамтамов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4D339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rPr>
                <w:color w:val="000000"/>
              </w:rPr>
            </w:pPr>
            <w:r w:rsidRPr="005E6812">
              <w:t>Урок закрепления знаний, умений, навыков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47017C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Объяснять</w:t>
            </w:r>
            <w:r w:rsidRPr="00573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понятие традиционных танцев народов Африки.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90" w:rsidRPr="00573C5D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Май </w:t>
            </w:r>
            <w:r w:rsidR="00577480">
              <w:rPr>
                <w:b/>
                <w:color w:val="000000"/>
              </w:rPr>
              <w:t>2019</w:t>
            </w:r>
          </w:p>
        </w:tc>
      </w:tr>
      <w:tr w:rsidR="004D3390" w:rsidRPr="00573C5D" w:rsidTr="00B02296">
        <w:trPr>
          <w:trHeight w:val="267"/>
        </w:trPr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90" w:rsidRPr="00573C5D" w:rsidRDefault="004D3390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Контрольно-обобщающий урок по мировой художественной культуре (1ч)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CE" w:rsidRPr="00573C5D" w:rsidRDefault="00760539" w:rsidP="005D39A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Май </w:t>
            </w:r>
            <w:r w:rsidR="00577480">
              <w:rPr>
                <w:b/>
                <w:color w:val="000000"/>
              </w:rPr>
              <w:t>2019</w:t>
            </w:r>
          </w:p>
        </w:tc>
      </w:tr>
    </w:tbl>
    <w:p w:rsidR="0005478F" w:rsidRPr="00366411" w:rsidRDefault="0005478F" w:rsidP="00165033"/>
    <w:p w:rsidR="00165033" w:rsidRPr="00366411" w:rsidRDefault="00165033" w:rsidP="00165033"/>
    <w:p w:rsidR="003358A2" w:rsidRDefault="003358A2" w:rsidP="00165033"/>
    <w:p w:rsidR="00573C5D" w:rsidRDefault="00573C5D" w:rsidP="00165033"/>
    <w:p w:rsidR="00573C5D" w:rsidRPr="00366411" w:rsidRDefault="00573C5D" w:rsidP="00165033"/>
    <w:p w:rsidR="003358A2" w:rsidRPr="00366411" w:rsidRDefault="00B20F3A" w:rsidP="00165033">
      <w:r>
        <w:rPr>
          <w:noProof/>
        </w:rPr>
        <w:pict>
          <v:shape id="_x0000_s1026" type="#_x0000_t32" style="position:absolute;margin-left:296.6pt;margin-top:9.2pt;width:113.05pt;height:.05pt;z-index:251658240" o:connectortype="straight"/>
        </w:pict>
      </w:r>
    </w:p>
    <w:p w:rsidR="003358A2" w:rsidRPr="00366411" w:rsidRDefault="003358A2" w:rsidP="00165033"/>
    <w:p w:rsidR="003358A2" w:rsidRPr="00366411" w:rsidRDefault="003358A2" w:rsidP="00165033"/>
    <w:p w:rsidR="003358A2" w:rsidRPr="00591D5C" w:rsidRDefault="003358A2" w:rsidP="00165033"/>
    <w:p w:rsidR="003358A2" w:rsidRPr="00366411" w:rsidRDefault="003358A2" w:rsidP="00165033"/>
    <w:p w:rsidR="003358A2" w:rsidRPr="00366411" w:rsidRDefault="003358A2" w:rsidP="00165033"/>
    <w:p w:rsidR="003358A2" w:rsidRPr="00366411" w:rsidRDefault="003358A2" w:rsidP="00165033"/>
    <w:sectPr w:rsidR="003358A2" w:rsidRPr="00366411" w:rsidSect="003C66DF">
      <w:headerReference w:type="default" r:id="rId8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E8E" w:rsidRDefault="00765E8E" w:rsidP="003C66DF">
      <w:r>
        <w:separator/>
      </w:r>
    </w:p>
  </w:endnote>
  <w:endnote w:type="continuationSeparator" w:id="0">
    <w:p w:rsidR="00765E8E" w:rsidRDefault="00765E8E" w:rsidP="003C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E8E" w:rsidRDefault="00765E8E" w:rsidP="003C66DF">
      <w:r>
        <w:separator/>
      </w:r>
    </w:p>
  </w:footnote>
  <w:footnote w:type="continuationSeparator" w:id="0">
    <w:p w:rsidR="00765E8E" w:rsidRDefault="00765E8E" w:rsidP="003C6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3617579"/>
      <w:docPartObj>
        <w:docPartGallery w:val="Page Numbers (Top of Page)"/>
        <w:docPartUnique/>
      </w:docPartObj>
    </w:sdtPr>
    <w:sdtContent>
      <w:p w:rsidR="000B3E7D" w:rsidRDefault="00B20F3A">
        <w:pPr>
          <w:pStyle w:val="a5"/>
          <w:jc w:val="center"/>
        </w:pPr>
        <w:fldSimple w:instr=" PAGE   \* MERGEFORMAT ">
          <w:r w:rsidR="00D93FA1">
            <w:rPr>
              <w:noProof/>
            </w:rPr>
            <w:t>10</w:t>
          </w:r>
        </w:fldSimple>
      </w:p>
    </w:sdtContent>
  </w:sdt>
  <w:p w:rsidR="000B3E7D" w:rsidRDefault="000B3E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0712B"/>
    <w:multiLevelType w:val="hybridMultilevel"/>
    <w:tmpl w:val="362C7E7E"/>
    <w:lvl w:ilvl="0" w:tplc="0DFAA60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972"/>
        </w:tabs>
        <w:ind w:left="9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92"/>
        </w:tabs>
        <w:ind w:left="16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32"/>
        </w:tabs>
        <w:ind w:left="31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92"/>
        </w:tabs>
        <w:ind w:left="52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12"/>
        </w:tabs>
        <w:ind w:left="6012" w:hanging="360"/>
      </w:pPr>
    </w:lvl>
  </w:abstractNum>
  <w:abstractNum w:abstractNumId="1">
    <w:nsid w:val="1C1E64F7"/>
    <w:multiLevelType w:val="hybridMultilevel"/>
    <w:tmpl w:val="BF1AD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>
    <w:nsid w:val="28FD3C4E"/>
    <w:multiLevelType w:val="hybridMultilevel"/>
    <w:tmpl w:val="8208E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C890AC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D4556"/>
    <w:multiLevelType w:val="hybridMultilevel"/>
    <w:tmpl w:val="4128E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1E31FA"/>
    <w:multiLevelType w:val="hybridMultilevel"/>
    <w:tmpl w:val="988CB01E"/>
    <w:lvl w:ilvl="0" w:tplc="3690B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E3BAF"/>
    <w:multiLevelType w:val="hybridMultilevel"/>
    <w:tmpl w:val="44E8E5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640CBC"/>
    <w:multiLevelType w:val="hybridMultilevel"/>
    <w:tmpl w:val="538E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D00663"/>
    <w:multiLevelType w:val="hybridMultilevel"/>
    <w:tmpl w:val="558C3FC2"/>
    <w:lvl w:ilvl="0" w:tplc="557CF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033"/>
    <w:rsid w:val="00001687"/>
    <w:rsid w:val="0000763D"/>
    <w:rsid w:val="00012636"/>
    <w:rsid w:val="00030B2B"/>
    <w:rsid w:val="000437FA"/>
    <w:rsid w:val="0005478F"/>
    <w:rsid w:val="0006398F"/>
    <w:rsid w:val="000658CB"/>
    <w:rsid w:val="000741C3"/>
    <w:rsid w:val="00081AFD"/>
    <w:rsid w:val="0009289D"/>
    <w:rsid w:val="000963C0"/>
    <w:rsid w:val="000B3E7D"/>
    <w:rsid w:val="000B6E08"/>
    <w:rsid w:val="000D02D0"/>
    <w:rsid w:val="000D478E"/>
    <w:rsid w:val="000E7AE3"/>
    <w:rsid w:val="000F3E2C"/>
    <w:rsid w:val="001063A2"/>
    <w:rsid w:val="00107C2D"/>
    <w:rsid w:val="00113D51"/>
    <w:rsid w:val="001211E1"/>
    <w:rsid w:val="00134D10"/>
    <w:rsid w:val="00142EFD"/>
    <w:rsid w:val="001442A3"/>
    <w:rsid w:val="00145705"/>
    <w:rsid w:val="00155008"/>
    <w:rsid w:val="00157B61"/>
    <w:rsid w:val="00160B0B"/>
    <w:rsid w:val="00165033"/>
    <w:rsid w:val="001662E9"/>
    <w:rsid w:val="00181DAC"/>
    <w:rsid w:val="001954DE"/>
    <w:rsid w:val="001D2489"/>
    <w:rsid w:val="001D6DEB"/>
    <w:rsid w:val="001F27D8"/>
    <w:rsid w:val="0020708A"/>
    <w:rsid w:val="002161CE"/>
    <w:rsid w:val="002264FA"/>
    <w:rsid w:val="002266CF"/>
    <w:rsid w:val="002417BE"/>
    <w:rsid w:val="002427CE"/>
    <w:rsid w:val="0024379E"/>
    <w:rsid w:val="002440FB"/>
    <w:rsid w:val="00251B36"/>
    <w:rsid w:val="0026436F"/>
    <w:rsid w:val="00273EE6"/>
    <w:rsid w:val="00280247"/>
    <w:rsid w:val="002869F3"/>
    <w:rsid w:val="00294746"/>
    <w:rsid w:val="002D30F6"/>
    <w:rsid w:val="002D607F"/>
    <w:rsid w:val="002E48A3"/>
    <w:rsid w:val="002E7BA5"/>
    <w:rsid w:val="00326052"/>
    <w:rsid w:val="003271A8"/>
    <w:rsid w:val="003358A2"/>
    <w:rsid w:val="00342EDE"/>
    <w:rsid w:val="00344568"/>
    <w:rsid w:val="00361B9D"/>
    <w:rsid w:val="00366411"/>
    <w:rsid w:val="003704B5"/>
    <w:rsid w:val="0038649B"/>
    <w:rsid w:val="00386B8B"/>
    <w:rsid w:val="003B0CAD"/>
    <w:rsid w:val="003B2FE6"/>
    <w:rsid w:val="003B55E7"/>
    <w:rsid w:val="003C66DF"/>
    <w:rsid w:val="003E0E5C"/>
    <w:rsid w:val="003F7286"/>
    <w:rsid w:val="00417377"/>
    <w:rsid w:val="00436649"/>
    <w:rsid w:val="00440ECB"/>
    <w:rsid w:val="00454E6B"/>
    <w:rsid w:val="0047017C"/>
    <w:rsid w:val="004905DB"/>
    <w:rsid w:val="00490B61"/>
    <w:rsid w:val="00494E3E"/>
    <w:rsid w:val="004B0C67"/>
    <w:rsid w:val="004B50C1"/>
    <w:rsid w:val="004D21B9"/>
    <w:rsid w:val="004D3390"/>
    <w:rsid w:val="004E681F"/>
    <w:rsid w:val="0050178F"/>
    <w:rsid w:val="0050351E"/>
    <w:rsid w:val="0050426D"/>
    <w:rsid w:val="00507049"/>
    <w:rsid w:val="00537907"/>
    <w:rsid w:val="00551C43"/>
    <w:rsid w:val="00563904"/>
    <w:rsid w:val="00570866"/>
    <w:rsid w:val="00573C5D"/>
    <w:rsid w:val="00574EAB"/>
    <w:rsid w:val="00577480"/>
    <w:rsid w:val="00591D5C"/>
    <w:rsid w:val="005A0707"/>
    <w:rsid w:val="005B08C3"/>
    <w:rsid w:val="005D39A5"/>
    <w:rsid w:val="005D3F5D"/>
    <w:rsid w:val="005E28CB"/>
    <w:rsid w:val="005E6812"/>
    <w:rsid w:val="005F0403"/>
    <w:rsid w:val="00640771"/>
    <w:rsid w:val="00656E46"/>
    <w:rsid w:val="0067197A"/>
    <w:rsid w:val="006E4821"/>
    <w:rsid w:val="007006B6"/>
    <w:rsid w:val="00702DD8"/>
    <w:rsid w:val="00717827"/>
    <w:rsid w:val="0072571D"/>
    <w:rsid w:val="007315AD"/>
    <w:rsid w:val="007318FD"/>
    <w:rsid w:val="007446A9"/>
    <w:rsid w:val="00760539"/>
    <w:rsid w:val="007619E2"/>
    <w:rsid w:val="00765E8E"/>
    <w:rsid w:val="007670CD"/>
    <w:rsid w:val="00787186"/>
    <w:rsid w:val="00791FE2"/>
    <w:rsid w:val="007957D8"/>
    <w:rsid w:val="007B605E"/>
    <w:rsid w:val="007F73DD"/>
    <w:rsid w:val="00807250"/>
    <w:rsid w:val="00822403"/>
    <w:rsid w:val="00822A97"/>
    <w:rsid w:val="008336B9"/>
    <w:rsid w:val="00834ABF"/>
    <w:rsid w:val="008454CD"/>
    <w:rsid w:val="00852713"/>
    <w:rsid w:val="008563D4"/>
    <w:rsid w:val="00864FAB"/>
    <w:rsid w:val="00867DE0"/>
    <w:rsid w:val="00884E62"/>
    <w:rsid w:val="00885765"/>
    <w:rsid w:val="008922D4"/>
    <w:rsid w:val="008B048E"/>
    <w:rsid w:val="008D09F6"/>
    <w:rsid w:val="008D0D2B"/>
    <w:rsid w:val="008F6385"/>
    <w:rsid w:val="0090206A"/>
    <w:rsid w:val="0091149F"/>
    <w:rsid w:val="009347D8"/>
    <w:rsid w:val="00950447"/>
    <w:rsid w:val="0095696A"/>
    <w:rsid w:val="00960C5E"/>
    <w:rsid w:val="00966E09"/>
    <w:rsid w:val="009925D5"/>
    <w:rsid w:val="00993E31"/>
    <w:rsid w:val="00994E2B"/>
    <w:rsid w:val="009E431F"/>
    <w:rsid w:val="009F4693"/>
    <w:rsid w:val="00A11AAD"/>
    <w:rsid w:val="00A2377C"/>
    <w:rsid w:val="00A352FA"/>
    <w:rsid w:val="00A359BF"/>
    <w:rsid w:val="00A4406C"/>
    <w:rsid w:val="00A5604B"/>
    <w:rsid w:val="00A67343"/>
    <w:rsid w:val="00A74B30"/>
    <w:rsid w:val="00A866BB"/>
    <w:rsid w:val="00A9400E"/>
    <w:rsid w:val="00A95DDE"/>
    <w:rsid w:val="00AA6E7D"/>
    <w:rsid w:val="00AB0873"/>
    <w:rsid w:val="00AB16B9"/>
    <w:rsid w:val="00AB3AC3"/>
    <w:rsid w:val="00AC312C"/>
    <w:rsid w:val="00AD1D3E"/>
    <w:rsid w:val="00AD440A"/>
    <w:rsid w:val="00AF1621"/>
    <w:rsid w:val="00B02296"/>
    <w:rsid w:val="00B03C15"/>
    <w:rsid w:val="00B04A15"/>
    <w:rsid w:val="00B0668C"/>
    <w:rsid w:val="00B20F3A"/>
    <w:rsid w:val="00B25EFE"/>
    <w:rsid w:val="00B32D28"/>
    <w:rsid w:val="00B43A6D"/>
    <w:rsid w:val="00B43BAA"/>
    <w:rsid w:val="00B52297"/>
    <w:rsid w:val="00B7491A"/>
    <w:rsid w:val="00B80132"/>
    <w:rsid w:val="00B81501"/>
    <w:rsid w:val="00B934FE"/>
    <w:rsid w:val="00B96A77"/>
    <w:rsid w:val="00BE5EDC"/>
    <w:rsid w:val="00BF10F8"/>
    <w:rsid w:val="00BF30EA"/>
    <w:rsid w:val="00C12714"/>
    <w:rsid w:val="00C167B4"/>
    <w:rsid w:val="00C17FEF"/>
    <w:rsid w:val="00C20C1D"/>
    <w:rsid w:val="00C23B0C"/>
    <w:rsid w:val="00C42DB8"/>
    <w:rsid w:val="00C569D9"/>
    <w:rsid w:val="00C724C1"/>
    <w:rsid w:val="00C76867"/>
    <w:rsid w:val="00C84BF5"/>
    <w:rsid w:val="00CA0E26"/>
    <w:rsid w:val="00CA15B3"/>
    <w:rsid w:val="00CA7FF6"/>
    <w:rsid w:val="00CC444E"/>
    <w:rsid w:val="00CC78FB"/>
    <w:rsid w:val="00CE34C4"/>
    <w:rsid w:val="00CF2795"/>
    <w:rsid w:val="00CF5E3A"/>
    <w:rsid w:val="00D0216E"/>
    <w:rsid w:val="00D10829"/>
    <w:rsid w:val="00D16614"/>
    <w:rsid w:val="00D44895"/>
    <w:rsid w:val="00D4655E"/>
    <w:rsid w:val="00D46E57"/>
    <w:rsid w:val="00D77435"/>
    <w:rsid w:val="00D87BC3"/>
    <w:rsid w:val="00D93179"/>
    <w:rsid w:val="00D93FA1"/>
    <w:rsid w:val="00DB0FFB"/>
    <w:rsid w:val="00DB60EC"/>
    <w:rsid w:val="00DC156F"/>
    <w:rsid w:val="00DE7997"/>
    <w:rsid w:val="00DF7002"/>
    <w:rsid w:val="00E00F7E"/>
    <w:rsid w:val="00E12704"/>
    <w:rsid w:val="00E2146F"/>
    <w:rsid w:val="00E224BC"/>
    <w:rsid w:val="00E253E7"/>
    <w:rsid w:val="00E4314F"/>
    <w:rsid w:val="00E47A50"/>
    <w:rsid w:val="00E6251D"/>
    <w:rsid w:val="00E74DBD"/>
    <w:rsid w:val="00E80F24"/>
    <w:rsid w:val="00E9277F"/>
    <w:rsid w:val="00EA0779"/>
    <w:rsid w:val="00EB18E5"/>
    <w:rsid w:val="00ED2E4D"/>
    <w:rsid w:val="00EF6261"/>
    <w:rsid w:val="00F02BE0"/>
    <w:rsid w:val="00F07AFF"/>
    <w:rsid w:val="00F07BDF"/>
    <w:rsid w:val="00F14A1F"/>
    <w:rsid w:val="00F319EE"/>
    <w:rsid w:val="00F34CEF"/>
    <w:rsid w:val="00F40247"/>
    <w:rsid w:val="00F61DED"/>
    <w:rsid w:val="00F64ACE"/>
    <w:rsid w:val="00F73BA9"/>
    <w:rsid w:val="00F75386"/>
    <w:rsid w:val="00F8003C"/>
    <w:rsid w:val="00FA62FA"/>
    <w:rsid w:val="00FB7F80"/>
    <w:rsid w:val="00FC31E8"/>
    <w:rsid w:val="00FE7F5D"/>
    <w:rsid w:val="00FF0A9F"/>
    <w:rsid w:val="00FF2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78F"/>
    <w:pPr>
      <w:ind w:left="720"/>
      <w:contextualSpacing/>
    </w:pPr>
  </w:style>
  <w:style w:type="table" w:styleId="a4">
    <w:name w:val="Table Grid"/>
    <w:basedOn w:val="a1"/>
    <w:uiPriority w:val="59"/>
    <w:rsid w:val="000F3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C6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C6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6E4821"/>
    <w:pPr>
      <w:spacing w:after="0" w:line="240" w:lineRule="auto"/>
    </w:pPr>
    <w:rPr>
      <w:rFonts w:eastAsiaTheme="minorEastAsia"/>
      <w:lang w:eastAsia="ru-RU"/>
    </w:rPr>
  </w:style>
  <w:style w:type="paragraph" w:styleId="2">
    <w:name w:val="List Bullet 2"/>
    <w:basedOn w:val="a"/>
    <w:rsid w:val="0090206A"/>
    <w:pPr>
      <w:numPr>
        <w:numId w:val="10"/>
      </w:numPr>
    </w:pPr>
    <w:rPr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17561-F6AF-4A73-8F01-B34ED7D8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11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Настя</cp:lastModifiedBy>
  <cp:revision>91</cp:revision>
  <cp:lastPrinted>2011-10-13T08:30:00Z</cp:lastPrinted>
  <dcterms:created xsi:type="dcterms:W3CDTF">2011-09-26T12:16:00Z</dcterms:created>
  <dcterms:modified xsi:type="dcterms:W3CDTF">2019-02-20T03:55:00Z</dcterms:modified>
</cp:coreProperties>
</file>