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СТАТУС ПРОГРАММЫ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по второму французскому языку составлена на основе компонента образовательного учреждения в соответствии с государственным стандартом основного общего образования и базисным учебным планом.      </w:t>
      </w:r>
      <w:r>
        <w:rPr>
          <w:rFonts w:ascii="Times New Roman" w:hAnsi="Times New Roman"/>
          <w:sz w:val="24"/>
          <w:szCs w:val="24"/>
        </w:rPr>
        <w:tab/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Программа </w:t>
      </w:r>
      <w:r>
        <w:rPr>
          <w:rFonts w:ascii="Times New Roman" w:hAnsi="Times New Roman"/>
          <w:sz w:val="24"/>
          <w:szCs w:val="24"/>
        </w:rPr>
        <w:t>реализует следующие основные функции: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информационно-методическую;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организационно-планирующую;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контролирующую.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Информационно-методическая функция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всем участникам учебно-воспитательного процесса получить представление о целях, содержан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Организационно-планирующая функция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предусматривает выделение этапов обучения, определение количественных и качественн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ых характеристик учебного материала и уровня подготовки учащихся по иностранному языку на каждом этапе.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Контролирующая функция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ла и к уровню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161206" w:rsidRDefault="00C61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Рабочая программа служит ориентиром при тематическом планировании курса. </w:t>
      </w:r>
    </w:p>
    <w:p w:rsidR="00161206" w:rsidRDefault="0016120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206" w:rsidRDefault="00C61F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Календарно-тема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тическое планирование обучения французскому языку в 10 классе составлено на основе Федерального компонента государственного стандарта среднего (полного) общего образования, примерной программы основного общего образования по иностранному языку и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общеобразовательных учреждений по французскому языку, автор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Н.А.Селиванова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 данном этапе  обучения предусматривается  развитие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умений, навыков и способов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дальнейшее развитие у учащихся способности к межкультурному общению,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предполагает формирование положительного переноса знаний, умений и навыков, полученных при изучении первого ИЯ (английского) в область изучения второго ИЯ.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Обучение французскому языку (как второму иностранному) в 10 классе проводится по учебнику Синяя пти</w:t>
      </w:r>
      <w:r>
        <w:rPr>
          <w:rFonts w:ascii="Times New Roman" w:hAnsi="Times New Roman"/>
          <w:sz w:val="28"/>
          <w:szCs w:val="28"/>
          <w:lang w:eastAsia="ru-RU"/>
        </w:rPr>
        <w:t>ца («</w:t>
      </w:r>
      <w:r>
        <w:rPr>
          <w:rFonts w:ascii="Times New Roman" w:hAnsi="Times New Roman"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oiseau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bleu</w:t>
      </w:r>
      <w:r>
        <w:rPr>
          <w:rFonts w:ascii="Times New Roman" w:hAnsi="Times New Roman"/>
          <w:sz w:val="28"/>
          <w:szCs w:val="28"/>
          <w:lang w:eastAsia="ru-RU"/>
        </w:rPr>
        <w:t xml:space="preserve">») авторы </w:t>
      </w:r>
      <w:r>
        <w:rPr>
          <w:rFonts w:ascii="Times New Roman" w:hAnsi="Times New Roman"/>
          <w:sz w:val="28"/>
          <w:szCs w:val="28"/>
        </w:rPr>
        <w:t xml:space="preserve">Селиванова, Шашурина, </w:t>
      </w:r>
      <w:r>
        <w:rPr>
          <w:rFonts w:ascii="Times New Roman" w:hAnsi="Times New Roman"/>
          <w:sz w:val="28"/>
          <w:szCs w:val="28"/>
          <w:lang w:eastAsia="ru-RU"/>
        </w:rPr>
        <w:t>издательство «Просвещение» 2010 (четвёртый год обучения)</w:t>
      </w:r>
      <w:r>
        <w:rPr>
          <w:rFonts w:ascii="Times New Roman" w:hAnsi="Times New Roman"/>
          <w:sz w:val="28"/>
          <w:szCs w:val="28"/>
        </w:rPr>
        <w:t xml:space="preserve"> (дополнение - учебник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Rencontres</w:t>
      </w:r>
      <w:proofErr w:type="spellEnd"/>
      <w:r>
        <w:rPr>
          <w:rFonts w:ascii="Times New Roman" w:hAnsi="Times New Roman"/>
          <w:sz w:val="28"/>
          <w:szCs w:val="28"/>
        </w:rPr>
        <w:t xml:space="preserve"> »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niveau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Автор Н. Селиванова, А. Шашурина Москва «Просвещение» 2006г.)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Учащиеся 10 класса изучают французский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язык в качестве второго иностранного языка. Основным подходом при обучении второму иностранному языку является сравнительно-сопоставительный подход на сознательной основе, что, безусловно, служит интенсификации процесса обучения, развитию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чувства языка у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чащихся. На изучение французского языка в 10 классе отводиться 2 часа в неделю (68 часов в год)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Основная цель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французскому языку как второму иностранному на данном этапе является формирование коммуникативной компетенции, которая понимается, как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пособность учащихся общаться на иностранном языке в пределах, обозначенных программой.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 реализуется в единстве взаимосвязанных компонентов: воспитательного, образовательного, развивающего и практического.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задачи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Умение объясняться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устно и письменно) в типичных ситуациях.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Умение воспринимать на слух и зрительно аутентичные художественные тексты и понимать их.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Умение соотносить задачи общения с социокультурным контекстом, что предполагает усвоение учащимися некоторых поведенческих хар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актеристик и овладение определенным объемом страноведческих знаний.</w:t>
      </w:r>
    </w:p>
    <w:p w:rsidR="00161206" w:rsidRDefault="0016120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обучения второму иностранному языку составляют: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языковой материал (фонетический, лексический, грамматический) и способы его употребления в различных  сферах общения;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тематика, </w:t>
      </w:r>
      <w:r>
        <w:rPr>
          <w:rFonts w:ascii="Times New Roman" w:hAnsi="Times New Roman"/>
          <w:sz w:val="28"/>
          <w:szCs w:val="28"/>
        </w:rPr>
        <w:t>проблемы и ситуации в различных сферах общения;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умения, характеризующие уровень практического владения иностранным языком;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 о национально-культурных особенностях и реалиях страны изучаемого языка;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компенсаторные умения.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Отбор </w:t>
      </w:r>
      <w:r>
        <w:rPr>
          <w:rFonts w:ascii="Times New Roman" w:hAnsi="Times New Roman"/>
          <w:sz w:val="28"/>
          <w:szCs w:val="28"/>
        </w:rPr>
        <w:t>содержания проводится с учетом необходимости и достаточности содержания для достижения поставленной цели обучения, с учетом возрастных особенностей учащихся подросткового возраста, сферой их интересов, с учетом возможностей; учащихся усвоить отобранный мат</w:t>
      </w:r>
      <w:r>
        <w:rPr>
          <w:rFonts w:ascii="Times New Roman" w:hAnsi="Times New Roman"/>
          <w:sz w:val="28"/>
          <w:szCs w:val="28"/>
        </w:rPr>
        <w:t>ериал, а также в соотнесении с опытом изучения первого иностранного языка.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овладении различными видами речевой деятельности на французском языке, изучаемом в качестве второго, учащимся должны быть обеспечены условия регулярной практики </w:t>
      </w:r>
      <w:r>
        <w:rPr>
          <w:rFonts w:ascii="Times New Roman" w:hAnsi="Times New Roman"/>
          <w:b/>
          <w:sz w:val="28"/>
          <w:szCs w:val="28"/>
        </w:rPr>
        <w:t>в говорении.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</w:t>
      </w:r>
      <w:r>
        <w:rPr>
          <w:rFonts w:ascii="Times New Roman" w:hAnsi="Times New Roman"/>
          <w:sz w:val="28"/>
          <w:szCs w:val="28"/>
        </w:rPr>
        <w:t>аботка и развитие навыков произношения и интонации;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информации, новой для слушателя;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описание одного из предметов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сравнение различных объектов и явлений;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выражение радости, похожести, отличия;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развитие и защита собственных идей и представлений исп</w:t>
      </w:r>
      <w:r>
        <w:rPr>
          <w:rFonts w:ascii="Times New Roman" w:hAnsi="Times New Roman"/>
          <w:sz w:val="28"/>
          <w:szCs w:val="28"/>
        </w:rPr>
        <w:t>ользуя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проектную методику;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 сообщение определенной информации;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ролевая игра;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стратегия диалога (начало, поддержание);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обсуждение собственного опыта, интересов;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обсуждении постоянно возрастающего круга вопросов и проблем;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языковых сре</w:t>
      </w:r>
      <w:r>
        <w:rPr>
          <w:rFonts w:ascii="Times New Roman" w:hAnsi="Times New Roman"/>
          <w:sz w:val="28"/>
          <w:szCs w:val="28"/>
        </w:rPr>
        <w:t>дств по условиям диалогического контекста;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подведение краткого итога </w:t>
      </w:r>
      <w:proofErr w:type="gramStart"/>
      <w:r>
        <w:rPr>
          <w:rFonts w:ascii="Times New Roman" w:hAnsi="Times New Roman"/>
          <w:sz w:val="28"/>
          <w:szCs w:val="28"/>
        </w:rPr>
        <w:t>услышанных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прочитанных текстом;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выражение уверенности и волеизъявления;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услышанного или прочитанного в качестве стимула к говорению.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письме: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написание фраз, </w:t>
      </w:r>
      <w:r>
        <w:rPr>
          <w:rFonts w:ascii="Times New Roman" w:hAnsi="Times New Roman"/>
          <w:sz w:val="28"/>
          <w:szCs w:val="28"/>
        </w:rPr>
        <w:t>предложений, коротких текстов;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информации, неизвестной адресату;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повседневных событий;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выражение собственных мыслей и чувств; обоснование своего мнения;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своих интересов, увлечений и сравнение их с другими;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запрашивание информации</w:t>
      </w:r>
      <w:r>
        <w:rPr>
          <w:rFonts w:ascii="Times New Roman" w:hAnsi="Times New Roman"/>
          <w:sz w:val="28"/>
          <w:szCs w:val="28"/>
        </w:rPr>
        <w:t>, объяснений и разъяснений;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вопросов и ответов (в письменной форме);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плана текста;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вопросов интервью;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письменных текстов различного характера (объявлений, рассказов, писем, различных документов), в частности для</w:t>
      </w:r>
      <w:r>
        <w:rPr>
          <w:rFonts w:ascii="Times New Roman" w:hAnsi="Times New Roman"/>
          <w:sz w:val="28"/>
          <w:szCs w:val="28"/>
        </w:rPr>
        <w:t xml:space="preserve"> других учащихся;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переадресовка письменного материала (изменение его стиля в зависимости от адресата);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резюмирование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текстов различного характера;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использование услышанного или прочитанного для создания собственных текстов;</w:t>
      </w:r>
      <w:proofErr w:type="gramEnd"/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предъявление информации в разл</w:t>
      </w:r>
      <w:r>
        <w:rPr>
          <w:rFonts w:ascii="Times New Roman" w:hAnsi="Times New Roman"/>
          <w:sz w:val="28"/>
          <w:szCs w:val="28"/>
        </w:rPr>
        <w:t>ичных формах: тексты, таблицы, графики, диаграммы и т.д.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аудировании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внимательное прослушивание материалов;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четких указаний и инструкций;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значения звучащей речи с помощью визуальных и других невербальных опор;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контек</w:t>
      </w:r>
      <w:r>
        <w:rPr>
          <w:rFonts w:ascii="Times New Roman" w:hAnsi="Times New Roman"/>
          <w:sz w:val="28"/>
          <w:szCs w:val="28"/>
        </w:rPr>
        <w:t>ста звучащей речи для определения ее значения;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прослушивание «в целях выделения (нахождения) определенной информации;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реагирование на различные типы звучащей речи (песни, стихи, пьесы, сообщения, инструкции, диалоги, беседы, рассказы;</w:t>
      </w:r>
      <w:proofErr w:type="gramEnd"/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чтении: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следовать</w:t>
      </w:r>
      <w:r>
        <w:rPr>
          <w:rFonts w:ascii="Times New Roman" w:hAnsi="Times New Roman"/>
          <w:sz w:val="28"/>
          <w:szCs w:val="28"/>
        </w:rPr>
        <w:t xml:space="preserve"> четким указаниям и инструкциям;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интерпретировать значение </w:t>
      </w:r>
      <w:proofErr w:type="gramStart"/>
      <w:r>
        <w:rPr>
          <w:rFonts w:ascii="Times New Roman" w:hAnsi="Times New Roman"/>
          <w:sz w:val="28"/>
          <w:szCs w:val="28"/>
        </w:rPr>
        <w:t>прочитанного</w:t>
      </w:r>
      <w:proofErr w:type="gramEnd"/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просматривать тексты для нахождения определенной информации;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для удовлетворения собственных интересов и потребностей;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читать и выполнять сравнительный анализ;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читать и </w:t>
      </w:r>
      <w:r>
        <w:rPr>
          <w:rFonts w:ascii="Times New Roman" w:hAnsi="Times New Roman"/>
          <w:sz w:val="28"/>
          <w:szCs w:val="28"/>
        </w:rPr>
        <w:t xml:space="preserve">отвечать на вопросы, выполнять </w:t>
      </w:r>
      <w:proofErr w:type="spellStart"/>
      <w:r>
        <w:rPr>
          <w:rFonts w:ascii="Times New Roman" w:hAnsi="Times New Roman"/>
          <w:sz w:val="28"/>
          <w:szCs w:val="28"/>
        </w:rPr>
        <w:t>предтекстовые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упражнения;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читать и составлять вопросы к текстам;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работать с текстами различного объема и жанра (художественные тексты, статьи из детской прессы, социологический опрос – анкета, интервью, страничка из журнал</w:t>
      </w:r>
      <w:r>
        <w:rPr>
          <w:rFonts w:ascii="Times New Roman" w:hAnsi="Times New Roman"/>
          <w:sz w:val="28"/>
          <w:szCs w:val="28"/>
        </w:rPr>
        <w:t>а мод, рекламный текст, игра-викторина и т.д.).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развития </w:t>
      </w:r>
      <w:r>
        <w:rPr>
          <w:rFonts w:ascii="Times New Roman" w:hAnsi="Times New Roman"/>
          <w:b/>
          <w:sz w:val="28"/>
          <w:szCs w:val="28"/>
        </w:rPr>
        <w:t>общелингвистических умений и навыков</w:t>
      </w:r>
      <w:r>
        <w:rPr>
          <w:rFonts w:ascii="Times New Roman" w:hAnsi="Times New Roman"/>
          <w:sz w:val="28"/>
          <w:szCs w:val="28"/>
        </w:rPr>
        <w:t xml:space="preserve"> учащиеся должны иметь возможность, изучая и применяя иностранный язык: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учить (и рассказывать) наизусть небольшие тексты (стихи, песни, загадки, скороговор</w:t>
      </w:r>
      <w:r>
        <w:rPr>
          <w:rFonts w:ascii="Times New Roman" w:hAnsi="Times New Roman"/>
          <w:sz w:val="28"/>
          <w:szCs w:val="28"/>
        </w:rPr>
        <w:t>ки и т.д.);</w:t>
      </w:r>
      <w:proofErr w:type="gramEnd"/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изучать правила соотношения звучащей и письменной речи;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осознавать язык как систему;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лингвистические знания для раскрытия значения текстов и развития собственных иноязычных умений;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приобретать навыки межъязыковой интерпретации.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развития </w:t>
      </w:r>
      <w:r>
        <w:rPr>
          <w:rFonts w:ascii="Times New Roman" w:hAnsi="Times New Roman"/>
          <w:b/>
          <w:sz w:val="28"/>
          <w:szCs w:val="28"/>
        </w:rPr>
        <w:t>социокультурного сознания</w:t>
      </w:r>
      <w:r>
        <w:rPr>
          <w:rFonts w:ascii="Times New Roman" w:hAnsi="Times New Roman"/>
          <w:sz w:val="28"/>
          <w:szCs w:val="28"/>
        </w:rPr>
        <w:t xml:space="preserve"> учащихся им должна быть предоставлена возможность: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встречаться с носителями изучаемого языка;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с аутентичными материалами из стран изучаемого языка;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изучать и обсуждать сходства и различия между культурами России</w:t>
      </w:r>
      <w:r>
        <w:rPr>
          <w:rFonts w:ascii="Times New Roman" w:hAnsi="Times New Roman"/>
          <w:sz w:val="28"/>
          <w:szCs w:val="28"/>
        </w:rPr>
        <w:t xml:space="preserve"> и стран изучаемого языка;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изучать традиции и учиться применять правила речевого и социального этикета стран изучаемого языка;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исследовать с последующим обсуждением различные аспекты языка и культуры страны изучаемого языка.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компенсаторные ум</w:t>
      </w:r>
      <w:r>
        <w:rPr>
          <w:rFonts w:ascii="Times New Roman" w:hAnsi="Times New Roman"/>
          <w:b/>
          <w:sz w:val="28"/>
          <w:szCs w:val="28"/>
        </w:rPr>
        <w:t>ения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обучения французскому языку учащихся должны быть сформированы заново или развиты </w:t>
      </w:r>
      <w:proofErr w:type="spellStart"/>
      <w:r>
        <w:rPr>
          <w:rFonts w:ascii="Times New Roman" w:hAnsi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компенсаторные умения, являющиеся неотъемлемой частью содержания обучения.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умения помогают регулировать собственное понимание важност</w:t>
      </w:r>
      <w:r>
        <w:rPr>
          <w:rFonts w:ascii="Times New Roman" w:hAnsi="Times New Roman"/>
          <w:sz w:val="28"/>
          <w:szCs w:val="28"/>
        </w:rPr>
        <w:t>и обучения и планировать учебный процесс, выделять основную и второстепенную информацию, формулировать выводы, овладеть способами и приемами самостоятельного приобретения знаний из различных источников, оценивать и концентрироваться на достижениях, формиру</w:t>
      </w:r>
      <w:r>
        <w:rPr>
          <w:rFonts w:ascii="Times New Roman" w:hAnsi="Times New Roman"/>
          <w:sz w:val="28"/>
          <w:szCs w:val="28"/>
        </w:rPr>
        <w:t>ют у школьников способность работать в различных режимах, пользоваться техническими средствами обучения, объективно и правильно оценивать себя и своих товарищей.</w:t>
      </w:r>
      <w:proofErr w:type="gramEnd"/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Компенсаторные умения - это умения, которые нацеливают учащихся на преодоление трудностей для </w:t>
      </w:r>
      <w:r>
        <w:rPr>
          <w:rFonts w:ascii="Times New Roman" w:hAnsi="Times New Roman"/>
          <w:sz w:val="28"/>
          <w:szCs w:val="28"/>
        </w:rPr>
        <w:t>продолжения общения; знание правил общения и умение использовать их на практике, вступать, поддерживать и завершать общение, выбирать тему для общения, стиль общения в зависимости от ситуации и своей роли в ней, использовать жесты и мимику, соответствующие</w:t>
      </w:r>
      <w:r>
        <w:rPr>
          <w:rFonts w:ascii="Times New Roman" w:hAnsi="Times New Roman"/>
          <w:sz w:val="28"/>
          <w:szCs w:val="28"/>
        </w:rPr>
        <w:t xml:space="preserve"> ситуации общения.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Темы. Содержание тем учебного курса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0"/>
        <w:gridCol w:w="1931"/>
        <w:gridCol w:w="3703"/>
      </w:tblGrid>
      <w:tr w:rsidR="00161206">
        <w:tc>
          <w:tcPr>
            <w:tcW w:w="4220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</w:t>
            </w:r>
          </w:p>
        </w:tc>
        <w:tc>
          <w:tcPr>
            <w:tcW w:w="1931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Количество часов</w:t>
            </w:r>
          </w:p>
        </w:tc>
        <w:tc>
          <w:tcPr>
            <w:tcW w:w="3703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Формы контроля</w:t>
            </w:r>
          </w:p>
        </w:tc>
      </w:tr>
      <w:tr w:rsidR="00161206">
        <w:trPr>
          <w:trHeight w:val="577"/>
        </w:trPr>
        <w:tc>
          <w:tcPr>
            <w:tcW w:w="4220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1 «La mode chez nous»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Мода</w:t>
            </w:r>
          </w:p>
        </w:tc>
        <w:tc>
          <w:tcPr>
            <w:tcW w:w="1931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703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Лексико-грамматический тест  -1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уровня сформированности речевых компетенций (чтение, письмо,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говорение) -4</w:t>
            </w:r>
          </w:p>
        </w:tc>
      </w:tr>
      <w:tr w:rsidR="00161206">
        <w:trPr>
          <w:trHeight w:val="473"/>
        </w:trPr>
        <w:tc>
          <w:tcPr>
            <w:tcW w:w="4220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lastRenderedPageBreak/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val="fr-FR"/>
              </w:rPr>
              <w:t>«La musique dans notre vie»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 в нашей жизни</w:t>
            </w:r>
          </w:p>
        </w:tc>
        <w:tc>
          <w:tcPr>
            <w:tcW w:w="1931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703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Лексико-грамматический тест  -1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уровня сформированности речевых компетенций (чтение, письмо,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говорение) -4</w:t>
            </w:r>
          </w:p>
        </w:tc>
      </w:tr>
      <w:tr w:rsidR="00161206">
        <w:trPr>
          <w:trHeight w:val="473"/>
        </w:trPr>
        <w:tc>
          <w:tcPr>
            <w:tcW w:w="4220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61F96">
              <w:rPr>
                <w:rFonts w:ascii="Times New Roman" w:hAnsi="Times New Roman"/>
                <w:sz w:val="28"/>
                <w:szCs w:val="28"/>
                <w:lang w:val="fr-FR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“C’est un peu de liberté bien méritée”</w:t>
            </w:r>
          </w:p>
          <w:p w:rsidR="00161206" w:rsidRPr="00C61F9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Досуг</w:t>
            </w:r>
            <w:r w:rsidRPr="00C61F96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61F96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увлечения</w:t>
            </w:r>
          </w:p>
        </w:tc>
        <w:tc>
          <w:tcPr>
            <w:tcW w:w="1931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703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Лексико-грамматический тест  -1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уровня сформированности речевых компетенций (чтение, письмо,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говорение) -4</w:t>
            </w:r>
          </w:p>
        </w:tc>
      </w:tr>
      <w:tr w:rsidR="00161206">
        <w:trPr>
          <w:trHeight w:val="473"/>
        </w:trPr>
        <w:tc>
          <w:tcPr>
            <w:tcW w:w="4220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fr-FR"/>
              </w:rPr>
              <w:t>. «Comment ça va sur la Terre?»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931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703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Лексико-грамматический тест  -1</w:t>
            </w:r>
          </w:p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уровня сформированности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речевых компетенций (чтение, письмо,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говорение) -4</w:t>
            </w:r>
          </w:p>
        </w:tc>
      </w:tr>
      <w:tr w:rsidR="00161206">
        <w:trPr>
          <w:trHeight w:val="473"/>
        </w:trPr>
        <w:tc>
          <w:tcPr>
            <w:tcW w:w="4220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31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703" w:type="dxa"/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конце каждой темы предлагается проведение </w:t>
      </w:r>
      <w:r>
        <w:rPr>
          <w:rFonts w:ascii="Times New Roman" w:hAnsi="Times New Roman"/>
          <w:b/>
          <w:sz w:val="28"/>
          <w:szCs w:val="28"/>
        </w:rPr>
        <w:t>проверочных работ</w:t>
      </w:r>
      <w:r>
        <w:rPr>
          <w:rFonts w:ascii="Times New Roman" w:hAnsi="Times New Roman"/>
          <w:sz w:val="28"/>
          <w:szCs w:val="28"/>
        </w:rPr>
        <w:t>. Количество часов на контроль основных видов речевой деятельности (чтения, аудирования, письма, говорения) -</w:t>
      </w:r>
      <w:r>
        <w:rPr>
          <w:rFonts w:ascii="Times New Roman" w:hAnsi="Times New Roman"/>
          <w:b/>
          <w:sz w:val="28"/>
          <w:szCs w:val="28"/>
        </w:rPr>
        <w:t xml:space="preserve"> четыре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Итоговый лексико-грамматический контроль</w:t>
      </w:r>
      <w:r>
        <w:rPr>
          <w:rFonts w:ascii="Times New Roman" w:hAnsi="Times New Roman"/>
          <w:sz w:val="28"/>
          <w:szCs w:val="28"/>
        </w:rPr>
        <w:t xml:space="preserve"> в конце учебного года - </w:t>
      </w:r>
      <w:r>
        <w:rPr>
          <w:rFonts w:ascii="Times New Roman" w:hAnsi="Times New Roman"/>
          <w:b/>
          <w:sz w:val="28"/>
          <w:szCs w:val="28"/>
        </w:rPr>
        <w:t>1 час</w:t>
      </w:r>
      <w:r>
        <w:rPr>
          <w:rFonts w:ascii="Times New Roman" w:hAnsi="Times New Roman"/>
          <w:sz w:val="28"/>
          <w:szCs w:val="28"/>
        </w:rPr>
        <w:t>. Текущий контроль лексики, грамматики проводится в виде тестов, словарных и лексических диктантов.</w:t>
      </w:r>
    </w:p>
    <w:p w:rsidR="00161206" w:rsidRDefault="00C61F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Календарно-тематическое планирование</w:t>
      </w:r>
    </w:p>
    <w:tbl>
      <w:tblPr>
        <w:tblW w:w="2165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1"/>
        <w:gridCol w:w="60"/>
        <w:gridCol w:w="832"/>
        <w:gridCol w:w="3969"/>
        <w:gridCol w:w="850"/>
        <w:gridCol w:w="1276"/>
        <w:gridCol w:w="1276"/>
        <w:gridCol w:w="1276"/>
        <w:gridCol w:w="81"/>
        <w:gridCol w:w="1074"/>
        <w:gridCol w:w="1074"/>
        <w:gridCol w:w="4961"/>
        <w:gridCol w:w="4394"/>
      </w:tblGrid>
      <w:tr w:rsidR="00161206">
        <w:trPr>
          <w:gridAfter w:val="4"/>
          <w:wAfter w:w="11503" w:type="dxa"/>
          <w:trHeight w:val="15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учебных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Кол-во </w:t>
            </w:r>
            <w:r>
              <w:rPr>
                <w:rFonts w:ascii="Times New Roman" w:hAnsi="Times New Roman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Примечание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Дом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адание</w:t>
            </w:r>
            <w:proofErr w:type="spellEnd"/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Pr="00C61F96" w:rsidRDefault="00C61F96" w:rsidP="00C61F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1F96">
              <w:rPr>
                <w:rFonts w:ascii="Times New Roman" w:hAnsi="Times New Roman"/>
                <w:b/>
              </w:rPr>
              <w:t>1четверть (17 часов)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истории Франции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Одежда.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Введение и тренировка ЛЕ по теме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 62-63 лексика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Одежда и мода.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устной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Рассказ о любимой одежде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</w:t>
            </w:r>
            <w:proofErr w:type="gramStart"/>
            <w:r>
              <w:rPr>
                <w:rFonts w:ascii="Times New Roman" w:hAnsi="Times New Roman"/>
              </w:rPr>
              <w:t>Чокнутая</w:t>
            </w:r>
            <w:proofErr w:type="gramEnd"/>
            <w:r>
              <w:rPr>
                <w:rFonts w:ascii="Times New Roman" w:hAnsi="Times New Roman"/>
              </w:rPr>
              <w:t xml:space="preserve"> карамелька».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Работа с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Стр.58-59 </w:t>
            </w:r>
            <w:r>
              <w:rPr>
                <w:rFonts w:ascii="Times New Roman" w:hAnsi="Times New Roman"/>
                <w:sz w:val="20"/>
              </w:rPr>
              <w:lastRenderedPageBreak/>
              <w:t>перевод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gramStart"/>
            <w:r>
              <w:rPr>
                <w:rFonts w:ascii="Times New Roman" w:hAnsi="Times New Roman"/>
              </w:rPr>
              <w:t>Чокнутая</w:t>
            </w:r>
            <w:proofErr w:type="gramEnd"/>
            <w:r>
              <w:rPr>
                <w:rFonts w:ascii="Times New Roman" w:hAnsi="Times New Roman"/>
              </w:rPr>
              <w:t xml:space="preserve"> карамелька».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стр.60-61 упр.5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и мода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Местоиментие</w:t>
            </w:r>
            <w:proofErr w:type="spellEnd"/>
            <w:r>
              <w:rPr>
                <w:rFonts w:ascii="Times New Roman" w:hAnsi="Times New Roman"/>
              </w:rPr>
              <w:t xml:space="preserve"> – дополнение </w:t>
            </w:r>
            <w:r>
              <w:rPr>
                <w:rFonts w:ascii="Times New Roman" w:hAnsi="Times New Roman"/>
                <w:lang w:val="en-US"/>
              </w:rPr>
              <w:t>en</w:t>
            </w:r>
            <w:r>
              <w:rPr>
                <w:rFonts w:ascii="Times New Roman" w:hAnsi="Times New Roman"/>
              </w:rPr>
              <w:t xml:space="preserve"> (повторение)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Упр. на грамматику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истории моды.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практика устной монологической речи по теме. </w:t>
            </w:r>
            <w:proofErr w:type="spellStart"/>
            <w:r>
              <w:rPr>
                <w:rFonts w:ascii="Times New Roman" w:hAnsi="Times New Roman"/>
              </w:rPr>
              <w:t>Местоиментие</w:t>
            </w:r>
            <w:proofErr w:type="spellEnd"/>
            <w:r>
              <w:rPr>
                <w:rFonts w:ascii="Times New Roman" w:hAnsi="Times New Roman"/>
              </w:rPr>
              <w:t xml:space="preserve"> – дополнение </w:t>
            </w: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 xml:space="preserve"> (повторение)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здравствуют плащи!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Время </w:t>
            </w:r>
            <w:proofErr w:type="gramStart"/>
            <w:r>
              <w:rPr>
                <w:rFonts w:ascii="Times New Roman" w:hAnsi="Times New Roman"/>
              </w:rPr>
              <w:t>-б</w:t>
            </w:r>
            <w:proofErr w:type="gramEnd"/>
            <w:r>
              <w:rPr>
                <w:rFonts w:ascii="Times New Roman" w:hAnsi="Times New Roman"/>
              </w:rPr>
              <w:t>удущее в прошлом.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Стр.76-77</w:t>
            </w:r>
          </w:p>
        </w:tc>
      </w:tr>
      <w:tr w:rsidR="00161206">
        <w:trPr>
          <w:gridAfter w:val="4"/>
          <w:wAfter w:w="11503" w:type="dxa"/>
          <w:trHeight w:val="106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Молодежная мода.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Пассивная форма глагола (повторение)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Подготовка к круглому </w:t>
            </w:r>
            <w:r>
              <w:rPr>
                <w:rFonts w:ascii="Times New Roman" w:hAnsi="Times New Roman"/>
                <w:sz w:val="20"/>
              </w:rPr>
              <w:t>столу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моде у нас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Коннекторы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Стр.66 упр.6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Париж – законодатель моды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Рассказ о модных новинках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Мода девочек и мальчиков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вы думаете о моде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Стр.78-79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Стили одежды подростков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грамматического материала </w:t>
            </w:r>
            <w:proofErr w:type="spellStart"/>
            <w:r>
              <w:rPr>
                <w:rFonts w:ascii="Times New Roman" w:hAnsi="Times New Roman"/>
              </w:rPr>
              <w:t>Местоиментие</w:t>
            </w:r>
            <w:proofErr w:type="spellEnd"/>
            <w:r>
              <w:rPr>
                <w:rFonts w:ascii="Times New Roman" w:hAnsi="Times New Roman"/>
              </w:rPr>
              <w:t xml:space="preserve"> – дополнение </w:t>
            </w:r>
            <w:r>
              <w:rPr>
                <w:rFonts w:ascii="Times New Roman" w:hAnsi="Times New Roman"/>
                <w:lang w:val="en-US"/>
              </w:rPr>
              <w:t>en</w:t>
            </w:r>
            <w:r>
              <w:rPr>
                <w:rFonts w:ascii="Times New Roman" w:hAnsi="Times New Roman"/>
              </w:rPr>
              <w:t xml:space="preserve">  и </w:t>
            </w: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>. Пассивная форма глагола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КУСЯК 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Что я думаю о моде (письменно)</w:t>
            </w:r>
          </w:p>
        </w:tc>
      </w:tr>
      <w:tr w:rsidR="00161206">
        <w:trPr>
          <w:gridAfter w:val="4"/>
          <w:wAfter w:w="11503" w:type="dxa"/>
          <w:trHeight w:val="5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уровня сформированности речевых компетенций (чтение)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Журналы мод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чтения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уровня сформированности речевых компетенций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Мода в России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Контроль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 уровня сформированности речевых компетенций (письмо)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Советы модельеров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 (письмо)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 уровня сформированности речевых компетенций (говорение) 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говорения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Pr="00C61F96" w:rsidRDefault="00C61F96" w:rsidP="00C61F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2четверть  (15</w:t>
            </w:r>
            <w:r w:rsidRPr="00C61F96">
              <w:rPr>
                <w:rFonts w:ascii="Times New Roman" w:hAnsi="Times New Roman"/>
                <w:b/>
              </w:rPr>
              <w:t xml:space="preserve"> часов)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 xml:space="preserve">Музыка в нашей жизни.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>
              <w:rPr>
                <w:rFonts w:ascii="Times New Roman" w:hAnsi="Times New Roman"/>
              </w:rPr>
              <w:t>.11/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Музыка и музыкальные направления; </w:t>
            </w:r>
            <w:r>
              <w:rPr>
                <w:rFonts w:ascii="Times New Roman" w:hAnsi="Times New Roman"/>
                <w:i/>
              </w:rPr>
              <w:t xml:space="preserve">Спряжение глагола </w:t>
            </w:r>
            <w:r>
              <w:rPr>
                <w:rFonts w:ascii="Times New Roman" w:hAnsi="Times New Roman"/>
                <w:i/>
                <w:lang w:val="en-US"/>
              </w:rPr>
              <w:t>faire</w:t>
            </w:r>
            <w:r>
              <w:rPr>
                <w:rFonts w:ascii="Times New Roman" w:hAnsi="Times New Roman"/>
                <w:i/>
              </w:rPr>
              <w:t>; Практика устной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Спряжение глагола </w:t>
            </w:r>
            <w:r>
              <w:rPr>
                <w:rFonts w:ascii="Times New Roman" w:hAnsi="Times New Roman"/>
                <w:sz w:val="20"/>
                <w:lang w:val="en-US"/>
              </w:rPr>
              <w:t>faire</w:t>
            </w:r>
            <w:r>
              <w:rPr>
                <w:rFonts w:ascii="Times New Roman" w:hAnsi="Times New Roman"/>
                <w:sz w:val="20"/>
              </w:rPr>
              <w:t xml:space="preserve"> наизусть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Музыка в нашей жизни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Введение и тренировка ЛЕ по теме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лексика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.11/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 иду на концерт.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Работа по тексту: чтение с извлечением информации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Большой конкурс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Практика устной речи (на основе </w:t>
            </w:r>
            <w:r>
              <w:rPr>
                <w:rFonts w:ascii="Times New Roman" w:hAnsi="Times New Roman"/>
                <w:i/>
              </w:rPr>
              <w:t>прочитанного текста)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Стр.112 упр.5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.11/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Большой конкурс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Автоматизация ЛЕ в устной и </w:t>
            </w:r>
            <w:r>
              <w:rPr>
                <w:rFonts w:ascii="Times New Roman" w:hAnsi="Times New Roman"/>
                <w:i/>
              </w:rPr>
              <w:lastRenderedPageBreak/>
              <w:t>письменной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лексика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 хотел бы пойти на концерт.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Выражения уверенности и волеизъявления: ознакомление и тренировка в речи.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Стр.118-119 </w:t>
            </w:r>
            <w:r>
              <w:rPr>
                <w:rFonts w:ascii="Times New Roman" w:hAnsi="Times New Roman"/>
                <w:sz w:val="20"/>
              </w:rPr>
              <w:t>упр.6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  <w:r>
              <w:rPr>
                <w:rFonts w:ascii="Times New Roman" w:hAnsi="Times New Roman"/>
              </w:rPr>
              <w:t>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истории музыки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Введение и первичная автоматизация грамматического материала (деепричастие несовершенного вида)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Стр.120 упр.1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французской песни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Образование и  употребление грамматического времени: 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Passe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en-US"/>
              </w:rPr>
              <w:t>Simple</w:t>
            </w:r>
            <w:r>
              <w:rPr>
                <w:rFonts w:ascii="Times New Roman" w:hAnsi="Times New Roman"/>
                <w:i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Стр.121 упр.2, 3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>
              <w:rPr>
                <w:rFonts w:ascii="Times New Roman" w:hAnsi="Times New Roman"/>
              </w:rPr>
              <w:t>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Французские исполнители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Тренировка и автоматизация грамматического материала (деепричастие, </w:t>
            </w:r>
            <w:r>
              <w:rPr>
                <w:rFonts w:ascii="Times New Roman" w:hAnsi="Times New Roman"/>
                <w:i/>
                <w:lang w:val="en-US"/>
              </w:rPr>
              <w:t>Pass</w:t>
            </w:r>
            <w:r>
              <w:rPr>
                <w:rFonts w:ascii="Times New Roman" w:hAnsi="Times New Roman"/>
                <w:i/>
              </w:rPr>
              <w:t xml:space="preserve">é </w:t>
            </w:r>
            <w:r>
              <w:rPr>
                <w:rFonts w:ascii="Times New Roman" w:hAnsi="Times New Roman"/>
                <w:i/>
                <w:lang w:val="en-US"/>
              </w:rPr>
              <w:t>Simple</w:t>
            </w:r>
            <w:r>
              <w:rPr>
                <w:rFonts w:ascii="Times New Roman" w:hAnsi="Times New Roman"/>
                <w:i/>
              </w:rPr>
              <w:t>/</w:t>
            </w:r>
            <w:r>
              <w:rPr>
                <w:rFonts w:ascii="Times New Roman" w:hAnsi="Times New Roman"/>
                <w:i/>
                <w:lang w:val="en-US"/>
              </w:rPr>
              <w:t>Pass</w:t>
            </w:r>
            <w:r>
              <w:rPr>
                <w:rFonts w:ascii="Times New Roman" w:hAnsi="Times New Roman"/>
                <w:i/>
              </w:rPr>
              <w:t xml:space="preserve">é </w:t>
            </w:r>
            <w:r>
              <w:rPr>
                <w:rFonts w:ascii="Times New Roman" w:hAnsi="Times New Roman"/>
                <w:i/>
                <w:lang w:val="en-US"/>
              </w:rPr>
              <w:t>Compos</w:t>
            </w:r>
            <w:r>
              <w:rPr>
                <w:rFonts w:ascii="Times New Roman" w:hAnsi="Times New Roman"/>
                <w:i/>
              </w:rPr>
              <w:t>é)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Рассказ о любимом исполнителе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Народная музыка.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грамматического материала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деепричастие, </w:t>
            </w:r>
            <w:r>
              <w:rPr>
                <w:rFonts w:ascii="Times New Roman" w:hAnsi="Times New Roman"/>
                <w:lang w:val="fr-FR"/>
              </w:rPr>
              <w:t>Pass</w:t>
            </w:r>
            <w:r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  <w:lang w:val="fr-FR"/>
              </w:rPr>
              <w:t>Simple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fr-FR"/>
              </w:rPr>
              <w:t>Pass</w:t>
            </w:r>
            <w:r>
              <w:rPr>
                <w:rFonts w:ascii="Times New Roman" w:hAnsi="Times New Roman"/>
              </w:rPr>
              <w:t xml:space="preserve">é </w:t>
            </w:r>
            <w:r>
              <w:rPr>
                <w:rFonts w:ascii="Times New Roman" w:hAnsi="Times New Roman"/>
                <w:lang w:val="fr-FR"/>
              </w:rPr>
              <w:t>Compos</w:t>
            </w:r>
            <w:r>
              <w:rPr>
                <w:rFonts w:ascii="Times New Roman" w:hAnsi="Times New Roman"/>
              </w:rPr>
              <w:t>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КУСЯК 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Стр.124 упр.2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Страноведение: 21 июня: праздник музыки во Франции;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Контроль уровня сформированности речевых компетенций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Круглый стол: Что вам даёт музыка?: чтение и обсуждение высказываний французских школьников о музыке;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уровня сформированности речевых компетенций (чтение)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(чтение)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Мы и музыка. Контроль уровня сформированности речевых компетенций (письмо)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(письмо)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 в моей жизни: Контроль уровня сформированности речевых компетенций (говорение)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Контроль (говорение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61F9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Лексико-грамматическое обобщение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Pr="00C61F96" w:rsidRDefault="00C61F96" w:rsidP="00C61F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1F96">
              <w:rPr>
                <w:rFonts w:ascii="Times New Roman" w:hAnsi="Times New Roman"/>
                <w:b/>
              </w:rPr>
              <w:t>3 четверть  (19</w:t>
            </w:r>
            <w:r w:rsidRPr="00C61F96">
              <w:rPr>
                <w:rFonts w:ascii="Times New Roman" w:hAnsi="Times New Roman"/>
                <w:b/>
              </w:rPr>
              <w:t xml:space="preserve"> час)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61206" w:rsidRPr="00C61F96">
        <w:trPr>
          <w:gridAfter w:val="4"/>
          <w:wAfter w:w="11503" w:type="dxa"/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fr-FR"/>
              </w:rPr>
              <w:t xml:space="preserve">“C’est un peu de liberté bien méritée”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Досуг</w:t>
            </w:r>
            <w:r>
              <w:rPr>
                <w:rFonts w:ascii="Times New Roman" w:hAnsi="Times New Roman"/>
                <w:b/>
                <w:sz w:val="24"/>
                <w:szCs w:val="28"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8"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увлечения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val="fr-FR"/>
              </w:rPr>
            </w:pPr>
          </w:p>
        </w:tc>
      </w:tr>
      <w:tr w:rsidR="00161206">
        <w:trPr>
          <w:gridAfter w:val="4"/>
          <w:wAfter w:w="11503" w:type="dxa"/>
          <w:trHeight w:val="8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здравствует воскресенье!;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Введение и тренировка в употреблении ЛЕ по теме «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Досуг и увлечения</w:t>
            </w:r>
            <w:r>
              <w:rPr>
                <w:rFonts w:ascii="Times New Roman" w:hAnsi="Times New Roman"/>
                <w:i/>
              </w:rPr>
              <w:t xml:space="preserve">»; Употребление глагола 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aller</w:t>
            </w:r>
            <w:proofErr w:type="spellEnd"/>
            <w:r>
              <w:rPr>
                <w:rFonts w:ascii="Times New Roman" w:hAnsi="Times New Roman"/>
                <w:i/>
              </w:rPr>
              <w:t xml:space="preserve">, </w:t>
            </w:r>
            <w:r>
              <w:rPr>
                <w:rFonts w:ascii="Times New Roman" w:hAnsi="Times New Roman"/>
                <w:i/>
                <w:lang w:val="en-US"/>
              </w:rPr>
              <w:t>preparer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Глаголы наизусть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 здравствует воскресенье!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тренировка лексики в речевых упражнениях.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Стр.162-163 лексика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.01/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Свободное время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Выражения для обозначения цели и частоты: ознакомление</w:t>
            </w:r>
            <w:r>
              <w:rPr>
                <w:rFonts w:ascii="Times New Roman" w:hAnsi="Times New Roman"/>
              </w:rPr>
              <w:t xml:space="preserve"> и тренировка в устной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лексика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Советы, как  хорошо </w:t>
            </w:r>
            <w:r>
              <w:rPr>
                <w:rFonts w:ascii="Times New Roman" w:hAnsi="Times New Roman"/>
              </w:rPr>
              <w:t>провести выходные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Грамматика (</w:t>
            </w:r>
            <w:r>
              <w:rPr>
                <w:rFonts w:ascii="Times New Roman" w:hAnsi="Times New Roman"/>
                <w:sz w:val="20"/>
                <w:lang w:val="fr-FR"/>
              </w:rPr>
              <w:t>subjonctif</w:t>
            </w:r>
            <w:r>
              <w:rPr>
                <w:rFonts w:ascii="Times New Roman" w:hAnsi="Times New Roman"/>
                <w:sz w:val="20"/>
              </w:rPr>
              <w:t>), советы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.01/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Выходные, которые запомнились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рассказ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Активный отдых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Выражения, используемые для аргументации сказанного.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Активный отдых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практика письменной речи (советы сверстникам по сохранению здоровья).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Стр.169 упр.2</w:t>
            </w:r>
          </w:p>
        </w:tc>
      </w:tr>
      <w:tr w:rsidR="00161206">
        <w:trPr>
          <w:gridAfter w:val="4"/>
          <w:wAfter w:w="11503" w:type="dxa"/>
          <w:trHeight w:val="119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 на природе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Тренировка и автоматизация грамматического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Стр.171 упр.5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.02/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Парки развлечений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чтение текста и ответы на вопросы.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Стр.172 упр.1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Страноведение. Семейные праздники во Франции и в России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(чтение и составление вопросов по тексту).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Описание одного из праздников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Хобби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Стр.178-179 рассказ о своем хобби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.02/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Разновидности хобби. </w:t>
            </w:r>
            <w:r>
              <w:rPr>
                <w:rFonts w:ascii="Times New Roman" w:hAnsi="Times New Roman"/>
              </w:rPr>
              <w:t>Выражения радости: практика устной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Стр.166-167 учить выражения</w:t>
            </w:r>
          </w:p>
        </w:tc>
      </w:tr>
      <w:tr w:rsidR="00161206">
        <w:trPr>
          <w:gridAfter w:val="4"/>
          <w:wAfter w:w="11503" w:type="dxa"/>
          <w:trHeight w:val="6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 на природе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Выходные, которые запомнились. </w:t>
            </w:r>
            <w:r>
              <w:rPr>
                <w:rFonts w:ascii="Times New Roman" w:hAnsi="Times New Roman"/>
                <w:i/>
              </w:rPr>
              <w:t>Выражения радости: практика устной речи.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Моё хобби.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Контроль уровня сформированности речевых компетенций (письмо)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(письмо)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Стр.180 упр.3 запомнившиеся выходные</w:t>
            </w: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.03/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Свободное время.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Практика письменной речи (советы как лучше провести выходные дни)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Составление советов</w:t>
            </w:r>
          </w:p>
        </w:tc>
      </w:tr>
      <w:tr w:rsidR="00161206">
        <w:trPr>
          <w:gridAfter w:val="4"/>
          <w:wAfter w:w="11503" w:type="dxa"/>
          <w:trHeight w:val="8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.03/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Обобщение грамматического материала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Повелительное наклонение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Косвенная речь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КУСЯК 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Отдых на природе.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уровня сформированности речевых компетенций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.03/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Страноведение: парки развлечений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уровня сформированности речевых компетенций (чтение)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(чтение)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4"/>
          <w:wAfter w:w="11503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Любимое воскресное занятие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уровня сформированности речевых компетенций (говорение)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(говорение)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trHeight w:val="150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Pr="00C61F96" w:rsidRDefault="00C61F96" w:rsidP="00C61F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1F96">
              <w:rPr>
                <w:rFonts w:ascii="Times New Roman" w:hAnsi="Times New Roman"/>
                <w:b/>
              </w:rPr>
              <w:t>4четверть</w:t>
            </w:r>
            <w:r>
              <w:rPr>
                <w:rFonts w:ascii="Times New Roman" w:hAnsi="Times New Roman"/>
                <w:b/>
              </w:rPr>
              <w:t xml:space="preserve">  (17</w:t>
            </w:r>
            <w:r w:rsidRPr="00C61F96">
              <w:rPr>
                <w:rFonts w:ascii="Times New Roman" w:hAnsi="Times New Roman"/>
                <w:b/>
              </w:rPr>
              <w:t xml:space="preserve"> часов)</w:t>
            </w:r>
          </w:p>
        </w:tc>
        <w:tc>
          <w:tcPr>
            <w:tcW w:w="1357" w:type="dxa"/>
            <w:gridSpan w:val="2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Любимое воскресное занятие (практика диалогической речи).</w:t>
            </w:r>
          </w:p>
        </w:tc>
      </w:tr>
      <w:tr w:rsidR="00161206">
        <w:trPr>
          <w:trHeight w:val="356"/>
        </w:trPr>
        <w:tc>
          <w:tcPr>
            <w:tcW w:w="8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Природа и проблемы экологии</w:t>
            </w:r>
          </w:p>
        </w:tc>
        <w:tc>
          <w:tcPr>
            <w:tcW w:w="1357" w:type="dxa"/>
            <w:gridSpan w:val="2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Круглый стол: моё хобби 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Подростки об экологических проблемах нашей планеты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Аудирование</w:t>
            </w:r>
            <w:proofErr w:type="spellEnd"/>
            <w:r>
              <w:rPr>
                <w:rFonts w:ascii="Times New Roman" w:hAnsi="Times New Roman"/>
                <w:i/>
              </w:rPr>
              <w:t xml:space="preserve"> текста и ответы на вопросы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Фонды</w:t>
            </w:r>
            <w:r>
              <w:rPr>
                <w:rFonts w:ascii="Times New Roman" w:hAnsi="Times New Roman"/>
              </w:rPr>
              <w:t xml:space="preserve"> охраны окружающей среды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Введение ЛЕ и их первичная автоматизация.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Лексика 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Моя планета.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i/>
              </w:rPr>
              <w:t>предтекстовых</w:t>
            </w:r>
            <w:proofErr w:type="spellEnd"/>
            <w:r>
              <w:rPr>
                <w:rFonts w:ascii="Times New Roman" w:hAnsi="Times New Roman"/>
                <w:i/>
              </w:rPr>
              <w:t xml:space="preserve"> упражнений; чтение текста «Моя планета Земля» (1-4); спряжение глаголов 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avoir</w:t>
            </w:r>
            <w:proofErr w:type="spellEnd"/>
            <w:r>
              <w:rPr>
                <w:rFonts w:ascii="Times New Roman" w:hAnsi="Times New Roman"/>
                <w:i/>
              </w:rPr>
              <w:t>, ê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tre</w:t>
            </w:r>
            <w:proofErr w:type="spellEnd"/>
            <w:r>
              <w:rPr>
                <w:rFonts w:ascii="Times New Roman" w:hAnsi="Times New Roman"/>
                <w:i/>
              </w:rPr>
              <w:t xml:space="preserve">; образование </w:t>
            </w:r>
            <w:proofErr w:type="spellStart"/>
            <w:r>
              <w:rPr>
                <w:rFonts w:ascii="Times New Roman" w:hAnsi="Times New Roman"/>
                <w:i/>
                <w:lang w:val="en-US"/>
              </w:rPr>
              <w:t>participe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en-US"/>
              </w:rPr>
              <w:t>pass</w:t>
            </w:r>
            <w:r>
              <w:rPr>
                <w:rFonts w:ascii="Times New Roman" w:hAnsi="Times New Roman"/>
                <w:i/>
              </w:rPr>
              <w:t>é;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Стр.184-185 ответы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Экология  нашей планеты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Работа с текстом (ответы на вопросы); согласование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причастия прошедшего времени;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Сборник упр. стр.158 упр.1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Экология  нашей планеты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  <w:lang w:val="en-US"/>
              </w:rPr>
              <w:t>Participe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en-US"/>
              </w:rPr>
              <w:t>Pass</w:t>
            </w:r>
            <w:r>
              <w:rPr>
                <w:rFonts w:ascii="Times New Roman" w:hAnsi="Times New Roman"/>
                <w:i/>
              </w:rPr>
              <w:t xml:space="preserve">é в пассивном залоге: выполнение </w:t>
            </w:r>
            <w:r>
              <w:rPr>
                <w:rFonts w:ascii="Times New Roman" w:hAnsi="Times New Roman"/>
                <w:i/>
              </w:rPr>
              <w:t>грамматических упражнений;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 193 упр.2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Participe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Pass</w:t>
            </w:r>
            <w:r>
              <w:rPr>
                <w:rFonts w:ascii="Times New Roman" w:hAnsi="Times New Roman"/>
              </w:rPr>
              <w:t>é в роли причастия и прилагательного;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Сборник упр. стр. 159 упр.2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Экологические проблемы нашего города; </w:t>
            </w:r>
            <w:r>
              <w:rPr>
                <w:rFonts w:ascii="Times New Roman" w:hAnsi="Times New Roman"/>
                <w:i/>
              </w:rPr>
              <w:t xml:space="preserve">Выражения причины: à </w:t>
            </w:r>
            <w:r>
              <w:rPr>
                <w:rFonts w:ascii="Times New Roman" w:hAnsi="Times New Roman"/>
                <w:i/>
                <w:lang w:val="en-US"/>
              </w:rPr>
              <w:t>cause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  <w:lang w:val="en-US"/>
              </w:rPr>
              <w:t>de</w:t>
            </w:r>
            <w:r>
              <w:rPr>
                <w:rFonts w:ascii="Times New Roman" w:hAnsi="Times New Roman"/>
                <w:i/>
              </w:rPr>
              <w:t xml:space="preserve">…; </w:t>
            </w:r>
            <w:r>
              <w:rPr>
                <w:rFonts w:ascii="Times New Roman" w:hAnsi="Times New Roman"/>
                <w:i/>
                <w:lang w:val="en-US"/>
              </w:rPr>
              <w:t>grace</w:t>
            </w:r>
            <w:r>
              <w:rPr>
                <w:rFonts w:ascii="Times New Roman" w:hAnsi="Times New Roman"/>
                <w:i/>
              </w:rPr>
              <w:t xml:space="preserve"> à ….;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Стр.190-191 учить</w:t>
            </w:r>
            <w:r>
              <w:rPr>
                <w:rFonts w:ascii="Times New Roman" w:hAnsi="Times New Roman"/>
                <w:sz w:val="20"/>
              </w:rPr>
              <w:t xml:space="preserve"> выражения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.04/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Что значит беречь природу? </w:t>
            </w:r>
            <w:r>
              <w:rPr>
                <w:rFonts w:ascii="Times New Roman" w:hAnsi="Times New Roman"/>
                <w:i/>
              </w:rPr>
              <w:t>Совершенствование навыка аудирования.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Рассказ: что я делаю, чтобы защитить природу</w:t>
            </w: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Национальные парки и заповедники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Обобщающий урок по грамматике: автоматизация изученного грамматического </w:t>
            </w:r>
            <w:r>
              <w:rPr>
                <w:rFonts w:ascii="Times New Roman" w:hAnsi="Times New Roman"/>
                <w:i/>
              </w:rPr>
              <w:t>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  <w:sz w:val="20"/>
              </w:rPr>
              <w:t>грамм</w:t>
            </w:r>
            <w:proofErr w:type="gramStart"/>
            <w:r>
              <w:rPr>
                <w:rFonts w:ascii="Times New Roman" w:hAnsi="Times New Roman"/>
                <w:sz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</w:rPr>
              <w:t>атериала</w:t>
            </w:r>
            <w:proofErr w:type="spellEnd"/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.05/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Животные из красной книги.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Обучение прогнозирующему чтению.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>
              <w:rPr>
                <w:rFonts w:ascii="Times New Roman" w:hAnsi="Times New Roman"/>
              </w:rPr>
              <w:t>.05/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Страноведение: национальные парки Франции; КУСКР (чтение)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КУСКР (чтение)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.05/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Париж. Ля </w:t>
            </w:r>
            <w:proofErr w:type="spellStart"/>
            <w:r>
              <w:rPr>
                <w:rFonts w:ascii="Times New Roman" w:hAnsi="Times New Roman"/>
              </w:rPr>
              <w:t>Виллет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КУСКР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КУСКР (</w:t>
            </w:r>
            <w:proofErr w:type="spellStart"/>
            <w:r>
              <w:rPr>
                <w:rFonts w:ascii="Times New Roman" w:hAnsi="Times New Roman"/>
              </w:rPr>
              <w:t>аудированиее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.05/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экология? Круглый стол: КУСКР (говорение)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КУСКР (говорение)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.05/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Будущее земли: (обращение к сверстникам о необходимости охранять природу). КУСКР (письмо)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КУСКР (письмо)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.05/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КУСЯК грамматика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</w:rPr>
              <w:t>КУСЯК грамматика</w:t>
            </w:r>
          </w:p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6120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.05/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Лексико-грамматическое обобщение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206" w:rsidRDefault="0016120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61F96">
        <w:trPr>
          <w:gridAfter w:val="5"/>
          <w:wAfter w:w="11584" w:type="dxa"/>
          <w:trHeight w:val="1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27.05/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Языковая игра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F96" w:rsidRDefault="00C61F9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161206" w:rsidRDefault="001612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Требования к уровню подготовки учащихся, обучающихся по данной программе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В результате обучения французскому языку в десятом  классе ученик 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сможет: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Уметь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выражать уверенность и волеизъявление, радость;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речи выражения для аргументации сказанного, для поддержания разговора, продолжения беседы, обращения к собеседнику с просьбой повторить;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извлекать нужную информацию из прослушанного текста;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</w:t>
      </w:r>
      <w:r>
        <w:rPr>
          <w:rFonts w:ascii="Times New Roman" w:hAnsi="Times New Roman"/>
          <w:sz w:val="28"/>
          <w:szCs w:val="28"/>
        </w:rPr>
        <w:t xml:space="preserve">есказывать содержание </w:t>
      </w:r>
      <w:proofErr w:type="gramStart"/>
      <w:r>
        <w:rPr>
          <w:rFonts w:ascii="Times New Roman" w:hAnsi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развернутые  предложения с изученными лексическими единицами;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задавать вопросы и отвечать на них;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составлять монологическое высказывание по заданным темам;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картинку; фотографию, один из предметов;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вопросы для интервью, советы сверстникам по сохранению здоровья, обращение о необходимости охраны природы </w:t>
      </w:r>
      <w:proofErr w:type="spellStart"/>
      <w:r>
        <w:rPr>
          <w:rFonts w:ascii="Times New Roman" w:hAnsi="Times New Roman"/>
          <w:sz w:val="28"/>
          <w:szCs w:val="28"/>
        </w:rPr>
        <w:t>ит.д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пользоваться словарём;   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Знать: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спряжение глаголов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avoir</w:t>
      </w:r>
      <w:proofErr w:type="spellEnd"/>
      <w:r>
        <w:rPr>
          <w:rFonts w:ascii="Times New Roman" w:hAnsi="Times New Roman"/>
          <w:sz w:val="28"/>
          <w:szCs w:val="28"/>
        </w:rPr>
        <w:t>» и «ê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tre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 и употребление </w:t>
      </w:r>
      <w:r>
        <w:rPr>
          <w:rFonts w:ascii="Times New Roman" w:hAnsi="Times New Roman"/>
          <w:sz w:val="28"/>
          <w:szCs w:val="28"/>
          <w:lang w:val="en-US"/>
        </w:rPr>
        <w:t>Pass</w:t>
      </w:r>
      <w:r>
        <w:rPr>
          <w:rFonts w:ascii="Times New Roman" w:hAnsi="Times New Roman"/>
          <w:sz w:val="28"/>
          <w:szCs w:val="28"/>
        </w:rPr>
        <w:t xml:space="preserve">é </w:t>
      </w:r>
      <w:r>
        <w:rPr>
          <w:rFonts w:ascii="Times New Roman" w:hAnsi="Times New Roman"/>
          <w:sz w:val="28"/>
          <w:szCs w:val="28"/>
          <w:lang w:val="en-US"/>
        </w:rPr>
        <w:t>Simple</w:t>
      </w:r>
      <w:r>
        <w:rPr>
          <w:rFonts w:ascii="Times New Roman" w:hAnsi="Times New Roman"/>
          <w:sz w:val="28"/>
          <w:szCs w:val="28"/>
        </w:rPr>
        <w:t>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спряжение глагола </w:t>
      </w:r>
      <w:r>
        <w:rPr>
          <w:rFonts w:ascii="Times New Roman" w:hAnsi="Times New Roman"/>
          <w:sz w:val="28"/>
          <w:szCs w:val="28"/>
          <w:lang w:val="en-US"/>
        </w:rPr>
        <w:t>fair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глаголы, передающие отношение к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/л или к/л;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употребление и особенности спряжения глаголов типа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gagner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сослагательное наклонение (настоящего времени);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будущее в прошедшем (</w:t>
      </w:r>
      <w:r>
        <w:rPr>
          <w:rFonts w:ascii="Times New Roman" w:hAnsi="Times New Roman"/>
          <w:sz w:val="28"/>
          <w:szCs w:val="28"/>
          <w:lang w:val="fr-FR"/>
        </w:rPr>
        <w:t>Futur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dans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le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Passe</w:t>
      </w:r>
      <w:r>
        <w:rPr>
          <w:rFonts w:ascii="Times New Roman" w:hAnsi="Times New Roman"/>
          <w:sz w:val="28"/>
          <w:szCs w:val="28"/>
        </w:rPr>
        <w:t>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повелительное наклонение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Imperatif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местоимения-дополнения;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модальные глаголы;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глаголы местонахождения;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глагол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aller</w:t>
      </w:r>
      <w:proofErr w:type="spellEnd"/>
      <w:r>
        <w:rPr>
          <w:rFonts w:ascii="Times New Roman" w:hAnsi="Times New Roman"/>
          <w:sz w:val="28"/>
          <w:szCs w:val="28"/>
        </w:rPr>
        <w:t xml:space="preserve"> и словосочетание с эти глаголом;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деепричастие несовершенного вида;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спряжения глаголов типа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prendre</w:t>
      </w:r>
      <w:proofErr w:type="spellEnd"/>
      <w:r>
        <w:rPr>
          <w:rFonts w:ascii="Times New Roman" w:hAnsi="Times New Roman"/>
          <w:sz w:val="28"/>
          <w:szCs w:val="28"/>
        </w:rPr>
        <w:t>; слова и словосочетания с этим глаголом;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причастие прошедшего вр</w:t>
      </w:r>
      <w:r>
        <w:rPr>
          <w:rFonts w:ascii="Times New Roman" w:hAnsi="Times New Roman"/>
          <w:sz w:val="28"/>
          <w:szCs w:val="28"/>
        </w:rPr>
        <w:t>емени в роли причастия и прилагательного;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причастие прошедшего времени в пассивном залоге;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 окончании 10 класса (четвёртый  год изучения второго иностранного языка) учащиеся должны владеть </w:t>
      </w:r>
      <w:proofErr w:type="spellStart"/>
      <w:r>
        <w:rPr>
          <w:rFonts w:ascii="Times New Roman" w:hAnsi="Times New Roman"/>
          <w:sz w:val="28"/>
          <w:szCs w:val="28"/>
        </w:rPr>
        <w:t>общеучебными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навыками: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Различать основные типы предложени</w:t>
      </w:r>
      <w:r>
        <w:rPr>
          <w:rFonts w:ascii="Times New Roman" w:hAnsi="Times New Roman"/>
          <w:sz w:val="28"/>
          <w:szCs w:val="28"/>
        </w:rPr>
        <w:t>й по интонации и цели высказывания;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Составлять моно и диалогические высказывания (объём до 16 предложений);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Работать с текстом для чтения;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Списывать текст на иностранном языке, выписывать и вставлять в него слова;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Уметь пользоваться словарём.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соци</w:t>
      </w:r>
      <w:r>
        <w:rPr>
          <w:rFonts w:ascii="Times New Roman" w:hAnsi="Times New Roman"/>
          <w:sz w:val="28"/>
          <w:szCs w:val="28"/>
        </w:rPr>
        <w:t>окультурными  знаниями и умениями: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Учащиеся знакомятся с отдельными  социокультурными элементами речевого поведенческого этикета в условиях проигрывания ситуаций общения «Музыка в нашей жизни», «Здоровый образ жизни», «Природа и проблемы экологии», </w:t>
      </w:r>
      <w:r>
        <w:rPr>
          <w:rFonts w:ascii="Times New Roman" w:hAnsi="Times New Roman"/>
          <w:sz w:val="28"/>
          <w:szCs w:val="28"/>
        </w:rPr>
        <w:t xml:space="preserve">«Досуг и увлечения: любимые занятия по выходным и праздникам». Использование французского языка как средства социокультурного развития на данном этапе включает знакомство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Фамилиями и именами выдающихся французов;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Оригинальными или адаптированными </w:t>
      </w:r>
      <w:r>
        <w:rPr>
          <w:rFonts w:ascii="Times New Roman" w:hAnsi="Times New Roman"/>
          <w:sz w:val="28"/>
          <w:szCs w:val="28"/>
        </w:rPr>
        <w:t>материалами художественных произведений известных французских писателей;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статьями из французской детской прессы («</w:t>
      </w:r>
      <w:r>
        <w:rPr>
          <w:rFonts w:ascii="Times New Roman" w:hAnsi="Times New Roman"/>
          <w:sz w:val="28"/>
          <w:szCs w:val="28"/>
          <w:lang w:val="en-US"/>
        </w:rPr>
        <w:t>Okapi</w:t>
      </w:r>
      <w:r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  <w:lang w:val="en-US"/>
        </w:rPr>
        <w:t>Le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journal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des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enfants</w:t>
      </w:r>
      <w:proofErr w:type="spellEnd"/>
      <w:r>
        <w:rPr>
          <w:rFonts w:ascii="Times New Roman" w:hAnsi="Times New Roman"/>
          <w:sz w:val="28"/>
          <w:szCs w:val="28"/>
        </w:rPr>
        <w:t>»);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Реализация данной программы осуществляется с помощью УМК – Синяя птица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(«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oiseau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bleu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»)  </w:t>
      </w:r>
      <w:r>
        <w:rPr>
          <w:rFonts w:ascii="Times New Roman" w:hAnsi="Times New Roman"/>
          <w:sz w:val="28"/>
          <w:szCs w:val="28"/>
        </w:rPr>
        <w:t xml:space="preserve">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Н.А.Селиванова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А.Ю.Шашурина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Учебник – </w:t>
      </w:r>
      <w:proofErr w:type="spellStart"/>
      <w:r>
        <w:rPr>
          <w:rFonts w:ascii="Times New Roman" w:hAnsi="Times New Roman"/>
          <w:sz w:val="28"/>
          <w:szCs w:val="28"/>
        </w:rPr>
        <w:t>Н.А.Селиванова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А.Ю.Шашурина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oiseau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bleu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»: учебник французского языка общеобразовательных учреждений (Рекомендовано Министерством образования Российской Федерации) – Москва, Просвеще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ние,2010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учебник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Rencontres</w:t>
      </w:r>
      <w:proofErr w:type="spellEnd"/>
      <w:r>
        <w:rPr>
          <w:rFonts w:ascii="Times New Roman" w:hAnsi="Times New Roman"/>
          <w:sz w:val="28"/>
          <w:szCs w:val="28"/>
        </w:rPr>
        <w:t xml:space="preserve"> »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niveau</w:t>
      </w:r>
      <w:proofErr w:type="spellEnd"/>
      <w:r>
        <w:rPr>
          <w:rFonts w:ascii="Times New Roman" w:hAnsi="Times New Roman"/>
          <w:sz w:val="28"/>
          <w:szCs w:val="28"/>
        </w:rPr>
        <w:t xml:space="preserve"> 2 Автор Н. Селиванова, А. Шашурина Москва «Просвещение» 2006г.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тетрадь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“Cahier d’activités”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Книга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учителя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“Livre du professeur”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Книга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чтения</w:t>
      </w:r>
      <w:r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 “Livre de lecture”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Аудиолприложение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CD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MP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161206" w:rsidRDefault="0016120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Для реализаци</w:t>
      </w:r>
      <w:r>
        <w:rPr>
          <w:rFonts w:ascii="Times New Roman" w:hAnsi="Times New Roman"/>
          <w:sz w:val="28"/>
          <w:szCs w:val="28"/>
        </w:rPr>
        <w:t xml:space="preserve">и данной примерной программы используется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литература: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О.Т.Сухова</w:t>
      </w:r>
      <w:proofErr w:type="spellEnd"/>
      <w:r>
        <w:rPr>
          <w:rFonts w:ascii="Times New Roman" w:hAnsi="Times New Roman"/>
          <w:sz w:val="28"/>
          <w:szCs w:val="28"/>
        </w:rPr>
        <w:t xml:space="preserve">  Поурочные планы по учебнику </w:t>
      </w:r>
      <w:proofErr w:type="spellStart"/>
      <w:r>
        <w:rPr>
          <w:rFonts w:ascii="Times New Roman" w:hAnsi="Times New Roman"/>
          <w:sz w:val="28"/>
          <w:szCs w:val="28"/>
        </w:rPr>
        <w:t>Н.А.Селивановой</w:t>
      </w:r>
      <w:proofErr w:type="spellEnd"/>
      <w:r>
        <w:rPr>
          <w:rFonts w:ascii="Times New Roman" w:hAnsi="Times New Roman"/>
          <w:sz w:val="28"/>
          <w:szCs w:val="28"/>
        </w:rPr>
        <w:t>, Волгоград: Учитель,2010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Г.Ю.Настёнкова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Контрольные и проверочные работы по французскому языку: к учебнику» Синяя птица»: 8класс, </w:t>
      </w:r>
      <w:r>
        <w:rPr>
          <w:rFonts w:ascii="Times New Roman" w:hAnsi="Times New Roman"/>
          <w:sz w:val="28"/>
          <w:szCs w:val="28"/>
        </w:rPr>
        <w:t>М.:Экзамен,2003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Г.М.Чернова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 Урок французского языка: секреты успеха: кн. для учителя, М.:Просвещение,2007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– поддержка учебников и дополнительные материалы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http://www.it-n.ru/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8" w:history="1">
        <w:r>
          <w:rPr>
            <w:rFonts w:ascii="Times New Roman" w:hAnsi="Times New Roman"/>
            <w:b/>
            <w:sz w:val="28"/>
            <w:szCs w:val="28"/>
            <w:lang w:val="en-US"/>
          </w:rPr>
          <w:t>http</w:t>
        </w:r>
        <w:r>
          <w:rPr>
            <w:rFonts w:ascii="Times New Roman" w:hAnsi="Times New Roman"/>
            <w:b/>
            <w:sz w:val="28"/>
            <w:szCs w:val="28"/>
          </w:rPr>
          <w:t>://</w:t>
        </w:r>
        <w:r>
          <w:rPr>
            <w:rFonts w:ascii="Times New Roman" w:hAnsi="Times New Roman"/>
            <w:b/>
            <w:sz w:val="28"/>
            <w:szCs w:val="28"/>
            <w:lang w:val="en-US"/>
          </w:rPr>
          <w:t>www</w:t>
        </w:r>
        <w:r>
          <w:rPr>
            <w:rFonts w:ascii="Times New Roman" w:hAnsi="Times New Roman"/>
            <w:b/>
            <w:sz w:val="28"/>
            <w:szCs w:val="28"/>
          </w:rPr>
          <w:t>.</w:t>
        </w:r>
        <w:proofErr w:type="spellStart"/>
        <w:r>
          <w:rPr>
            <w:rFonts w:ascii="Times New Roman" w:hAnsi="Times New Roman"/>
            <w:b/>
            <w:sz w:val="28"/>
            <w:szCs w:val="28"/>
            <w:lang w:val="en-US"/>
          </w:rPr>
          <w:t>prosv</w:t>
        </w:r>
        <w:proofErr w:type="spellEnd"/>
        <w:r>
          <w:rPr>
            <w:rFonts w:ascii="Times New Roman" w:hAnsi="Times New Roman"/>
            <w:b/>
            <w:sz w:val="28"/>
            <w:szCs w:val="28"/>
          </w:rPr>
          <w:t>.</w:t>
        </w:r>
        <w:proofErr w:type="spellStart"/>
        <w:r>
          <w:rPr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  <w:r>
          <w:rPr>
            <w:rFonts w:ascii="Times New Roman" w:hAnsi="Times New Roman"/>
            <w:b/>
            <w:sz w:val="28"/>
            <w:szCs w:val="28"/>
          </w:rPr>
          <w:t>/</w:t>
        </w:r>
      </w:hyperlink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>
          <w:rPr>
            <w:rFonts w:ascii="Times New Roman" w:hAnsi="Times New Roman"/>
            <w:b/>
            <w:sz w:val="28"/>
            <w:szCs w:val="28"/>
          </w:rPr>
          <w:t>http://pedsovet.su/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http://interaktiveboard.ru/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http://www.francomania.ru/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Оснащение  образовательного процесса в соответствии с содержанием учебного предмета</w:t>
      </w:r>
    </w:p>
    <w:p w:rsidR="00161206" w:rsidRDefault="00161206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161206">
          <w:footerReference w:type="default" r:id="rId10"/>
          <w:pgSz w:w="11906" w:h="16838"/>
          <w:pgMar w:top="568" w:right="1134" w:bottom="1134" w:left="1134" w:header="708" w:footer="0" w:gutter="0"/>
          <w:pgNumType w:start="2"/>
          <w:cols w:space="708"/>
          <w:docGrid w:linePitch="360"/>
        </w:sectPr>
      </w:pP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Библиотечный фонд (книгопечатная продукция)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общего образования.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Примерные программы по учебным предметам. Иностранный язык. 5-9 классы. – М.: Пр</w:t>
      </w:r>
      <w:r>
        <w:rPr>
          <w:rFonts w:ascii="Times New Roman" w:hAnsi="Times New Roman"/>
          <w:sz w:val="28"/>
          <w:szCs w:val="28"/>
        </w:rPr>
        <w:t>освещение, 2010.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Книги для чтения на иностранном языке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Пособия по страноведению Франции и франкоговорящих стран.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Двуязычные словари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«Теория и практика обучения французскому языку как второму иностранному» </w:t>
      </w:r>
      <w:proofErr w:type="spellStart"/>
      <w:r>
        <w:rPr>
          <w:rFonts w:ascii="Times New Roman" w:hAnsi="Times New Roman"/>
          <w:sz w:val="28"/>
          <w:szCs w:val="28"/>
        </w:rPr>
        <w:t>Е.Я.Григорьева</w:t>
      </w:r>
      <w:proofErr w:type="spellEnd"/>
      <w:r>
        <w:rPr>
          <w:rFonts w:ascii="Times New Roman" w:hAnsi="Times New Roman"/>
          <w:sz w:val="28"/>
          <w:szCs w:val="28"/>
        </w:rPr>
        <w:t>. Министерство общего и профессионал</w:t>
      </w:r>
      <w:r>
        <w:rPr>
          <w:rFonts w:ascii="Times New Roman" w:hAnsi="Times New Roman"/>
          <w:sz w:val="28"/>
          <w:szCs w:val="28"/>
        </w:rPr>
        <w:t xml:space="preserve">ьного образования. Москва, АПКиПРО,2003г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программы по французскому языку.2-11 классы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Базовый уровень) </w:t>
      </w:r>
      <w:proofErr w:type="spellStart"/>
      <w:r>
        <w:rPr>
          <w:rFonts w:ascii="Times New Roman" w:hAnsi="Times New Roman"/>
          <w:sz w:val="28"/>
          <w:szCs w:val="28"/>
        </w:rPr>
        <w:t>Т.В.Горшкова</w:t>
      </w:r>
      <w:proofErr w:type="spellEnd"/>
      <w:r>
        <w:rPr>
          <w:rFonts w:ascii="Times New Roman" w:hAnsi="Times New Roman"/>
          <w:sz w:val="28"/>
          <w:szCs w:val="28"/>
        </w:rPr>
        <w:t xml:space="preserve">.– М.: Глобус, 2008.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Книги для учителя (методические рекомендации к  УМК)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Печатные пособия</w:t>
      </w:r>
      <w:r>
        <w:rPr>
          <w:rFonts w:ascii="Times New Roman" w:hAnsi="Times New Roman"/>
          <w:sz w:val="28"/>
          <w:szCs w:val="28"/>
        </w:rPr>
        <w:tab/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Грамматические таблицы к основным разде</w:t>
      </w:r>
      <w:r>
        <w:rPr>
          <w:rFonts w:ascii="Times New Roman" w:hAnsi="Times New Roman"/>
          <w:sz w:val="28"/>
          <w:szCs w:val="28"/>
        </w:rPr>
        <w:t xml:space="preserve">лам </w:t>
      </w:r>
      <w:r>
        <w:rPr>
          <w:rFonts w:ascii="Times New Roman" w:hAnsi="Times New Roman"/>
          <w:sz w:val="28"/>
          <w:szCs w:val="28"/>
        </w:rPr>
        <w:lastRenderedPageBreak/>
        <w:t>грамматического материала, содержащегося в стандартах для каждого ступени обучения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Карты на иностранном языке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Физическая карта Франции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Экранно-звуковые пособия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Аудиозаписи к УМК, которые используются для изучения иностранного языка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Видеофильмы, соответствующие тематике.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</w:t>
      </w:r>
      <w:proofErr w:type="spellStart"/>
      <w:r>
        <w:rPr>
          <w:rFonts w:ascii="Times New Roman" w:hAnsi="Times New Roman"/>
          <w:sz w:val="28"/>
          <w:szCs w:val="28"/>
        </w:rPr>
        <w:t>комуникативные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средства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учебники, практикумы и мультимедийные обучающие программы по иностранн</w:t>
      </w:r>
      <w:r>
        <w:rPr>
          <w:rFonts w:ascii="Times New Roman" w:hAnsi="Times New Roman"/>
          <w:sz w:val="28"/>
          <w:szCs w:val="28"/>
        </w:rPr>
        <w:t>ым языкам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Компьютерные словари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Игровые компьютерные программы (по изучаемым языкам)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Технические средства обучения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 компьютер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Аудио-центр (</w:t>
      </w:r>
      <w:proofErr w:type="spellStart"/>
      <w:r>
        <w:rPr>
          <w:rFonts w:ascii="Times New Roman" w:hAnsi="Times New Roman"/>
          <w:sz w:val="28"/>
          <w:szCs w:val="28"/>
        </w:rPr>
        <w:t>аудиомагнитофон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 проектор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Учебно-практическое оборудование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Классная  доска с </w:t>
      </w:r>
      <w:r>
        <w:rPr>
          <w:rFonts w:ascii="Times New Roman" w:hAnsi="Times New Roman"/>
          <w:sz w:val="28"/>
          <w:szCs w:val="28"/>
        </w:rPr>
        <w:t>магнитной поверхностью и набором приспособлений для крепления постеров и таблиц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Экспозиционный экран (навесной)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Сетевой фильтр-удлинитель </w:t>
      </w:r>
    </w:p>
    <w:p w:rsidR="00161206" w:rsidRDefault="00161206">
      <w:pPr>
        <w:spacing w:line="240" w:lineRule="auto"/>
        <w:jc w:val="center"/>
        <w:rPr>
          <w:rFonts w:ascii="Times New Roman" w:hAnsi="Times New Roman"/>
          <w:sz w:val="28"/>
          <w:szCs w:val="28"/>
        </w:rPr>
        <w:sectPr w:rsidR="00161206">
          <w:type w:val="continuous"/>
          <w:pgSz w:w="11906" w:h="16838"/>
          <w:pgMar w:top="1134" w:right="1134" w:bottom="1134" w:left="1134" w:header="708" w:footer="0" w:gutter="0"/>
          <w:pgNumType w:start="2"/>
          <w:cols w:num="2" w:space="708"/>
          <w:docGrid w:linePitch="360"/>
        </w:sectPr>
      </w:pPr>
    </w:p>
    <w:p w:rsidR="00161206" w:rsidRDefault="00C61F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Список литературы (основной и дополнительной)</w:t>
      </w:r>
    </w:p>
    <w:p w:rsidR="00161206" w:rsidRDefault="00C61F9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Н.А.Селиванова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Французский язык.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общеобразовательных учреждений. 5-9 классы </w:t>
      </w:r>
      <w:r>
        <w:rPr>
          <w:rFonts w:ascii="Times New Roman" w:hAnsi="Times New Roman"/>
          <w:sz w:val="28"/>
          <w:szCs w:val="28"/>
        </w:rPr>
        <w:t>- М.: Просвещение, 2010.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Сборник нормативных документов. Иностранный язык. Федеральный компонент государственного стандарта" Издательство Москва. Дрофа. 2009.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Примерные программы по учебным предметам. Иностранный</w:t>
      </w:r>
      <w:r>
        <w:rPr>
          <w:rFonts w:ascii="Times New Roman" w:hAnsi="Times New Roman"/>
          <w:sz w:val="28"/>
          <w:szCs w:val="28"/>
        </w:rPr>
        <w:t xml:space="preserve"> язык. 5-9 классы. Стандарты второго поколения.- М.: Просвещение, 2010.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«Теория и практика обучения французскому языку как второму иностранному» </w:t>
      </w:r>
      <w:proofErr w:type="spellStart"/>
      <w:r>
        <w:rPr>
          <w:rFonts w:ascii="Times New Roman" w:hAnsi="Times New Roman"/>
          <w:sz w:val="28"/>
          <w:szCs w:val="28"/>
        </w:rPr>
        <w:t>Е.Я.Григорьева</w:t>
      </w:r>
      <w:proofErr w:type="spellEnd"/>
      <w:r>
        <w:rPr>
          <w:rFonts w:ascii="Times New Roman" w:hAnsi="Times New Roman"/>
          <w:sz w:val="28"/>
          <w:szCs w:val="28"/>
        </w:rPr>
        <w:t xml:space="preserve">. Министерство общего и. профессионального образования. Москва, АПКиПРО,2003г </w:t>
      </w:r>
    </w:p>
    <w:p w:rsidR="00161206" w:rsidRDefault="00C61F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программы</w:t>
      </w:r>
      <w:r>
        <w:rPr>
          <w:rFonts w:ascii="Times New Roman" w:hAnsi="Times New Roman"/>
          <w:sz w:val="28"/>
          <w:szCs w:val="28"/>
        </w:rPr>
        <w:t xml:space="preserve"> по французскому языку. 2-11 классы. (Базовый уровень) </w:t>
      </w:r>
      <w:proofErr w:type="spellStart"/>
      <w:r>
        <w:rPr>
          <w:rFonts w:ascii="Times New Roman" w:hAnsi="Times New Roman"/>
          <w:sz w:val="28"/>
          <w:szCs w:val="28"/>
        </w:rPr>
        <w:t>Т.В.Горшкова</w:t>
      </w:r>
      <w:proofErr w:type="spellEnd"/>
      <w:r>
        <w:rPr>
          <w:rFonts w:ascii="Times New Roman" w:hAnsi="Times New Roman"/>
          <w:sz w:val="28"/>
          <w:szCs w:val="28"/>
        </w:rPr>
        <w:t xml:space="preserve">.– М.: Глобус, 2008. </w:t>
      </w:r>
    </w:p>
    <w:p w:rsidR="00161206" w:rsidRDefault="00161206"/>
    <w:sectPr w:rsidR="0016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61F96">
      <w:pPr>
        <w:spacing w:after="0" w:line="240" w:lineRule="auto"/>
      </w:pPr>
      <w:r>
        <w:separator/>
      </w:r>
    </w:p>
  </w:endnote>
  <w:endnote w:type="continuationSeparator" w:id="0">
    <w:p w:rsidR="00000000" w:rsidRDefault="00C6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auto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206" w:rsidRDefault="00C61F9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:rsidR="00161206" w:rsidRDefault="001612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61F96">
      <w:pPr>
        <w:spacing w:after="0" w:line="240" w:lineRule="auto"/>
      </w:pPr>
      <w:r>
        <w:separator/>
      </w:r>
    </w:p>
  </w:footnote>
  <w:footnote w:type="continuationSeparator" w:id="0">
    <w:p w:rsidR="00000000" w:rsidRDefault="00C61F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93DA2"/>
    <w:rsid w:val="00161206"/>
    <w:rsid w:val="0022351E"/>
    <w:rsid w:val="0044241B"/>
    <w:rsid w:val="00442EFE"/>
    <w:rsid w:val="00693DA2"/>
    <w:rsid w:val="007B5388"/>
    <w:rsid w:val="008347D8"/>
    <w:rsid w:val="008C6AD4"/>
    <w:rsid w:val="008E7263"/>
    <w:rsid w:val="00C61F96"/>
    <w:rsid w:val="00D468D8"/>
    <w:rsid w:val="00D80A9F"/>
    <w:rsid w:val="00F77850"/>
    <w:rsid w:val="1687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Preformatted" w:semiHidden="0" w:uiPriority="99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rPr>
      <w:color w:val="0000FF"/>
      <w:u w:val="single"/>
    </w:rPr>
  </w:style>
  <w:style w:type="table" w:styleId="a8">
    <w:name w:val="Table Grid"/>
    <w:basedOn w:val="a1"/>
    <w:uiPriority w:val="59"/>
    <w:pPr>
      <w:spacing w:after="0" w:line="240" w:lineRule="auto"/>
    </w:pPr>
    <w:rPr>
      <w:rFonts w:ascii="Calibri" w:eastAsia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after="0" w:line="218" w:lineRule="exact"/>
      <w:ind w:firstLine="283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221" w:lineRule="exact"/>
      <w:ind w:firstLine="317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customStyle="1" w:styleId="10">
    <w:name w:val="Без интервала1"/>
    <w:uiPriority w:val="1"/>
    <w:qFormat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FontStyle12">
    <w:name w:val="Font Style12"/>
    <w:uiPriority w:val="99"/>
    <w:rPr>
      <w:rFonts w:ascii="Bookman Old Style" w:hAnsi="Bookman Old Style" w:cs="Bookman Old Style"/>
      <w:sz w:val="16"/>
      <w:szCs w:val="16"/>
    </w:rPr>
  </w:style>
  <w:style w:type="character" w:customStyle="1" w:styleId="FontStyle19">
    <w:name w:val="Font Style19"/>
    <w:uiPriority w:val="99"/>
    <w:rPr>
      <w:rFonts w:ascii="Arial" w:hAnsi="Arial" w:cs="Arial"/>
      <w:sz w:val="18"/>
      <w:szCs w:val="18"/>
    </w:rPr>
  </w:style>
  <w:style w:type="character" w:customStyle="1" w:styleId="FontStyle24">
    <w:name w:val="Font Style24"/>
    <w:uiPriority w:val="99"/>
    <w:rPr>
      <w:rFonts w:ascii="Arial" w:hAnsi="Arial" w:cs="Arial"/>
      <w:i/>
      <w:iCs/>
      <w:sz w:val="18"/>
      <w:szCs w:val="18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Pr>
      <w:rFonts w:ascii="Calibri" w:eastAsia="Calibri" w:hAnsi="Calibri" w:cs="Times New Roman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edsovet.su/load/8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3574</Words>
  <Characters>20374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СТАТУС ПРОГРАММЫ</dc:title>
  <dc:creator>Cocojambo</dc:creator>
  <cp:lastModifiedBy>Гимназия№1</cp:lastModifiedBy>
  <cp:revision>1</cp:revision>
  <dcterms:created xsi:type="dcterms:W3CDTF">2015-06-22T07:00:00Z</dcterms:created>
  <dcterms:modified xsi:type="dcterms:W3CDTF">2019-02-21T07:46:00Z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1049-9.1.0.5247</vt:lpwstr>
  </property>
</Properties>
</file>