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A8" w:rsidRDefault="003346A8" w:rsidP="003346A8">
      <w:pPr>
        <w:ind w:firstLine="709"/>
        <w:jc w:val="center"/>
        <w:rPr>
          <w:b/>
          <w:bCs/>
          <w:sz w:val="20"/>
        </w:rPr>
      </w:pPr>
    </w:p>
    <w:p w:rsidR="003346A8" w:rsidRDefault="003346A8" w:rsidP="003346A8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97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F797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797B">
        <w:rPr>
          <w:rFonts w:ascii="Times New Roman" w:hAnsi="Times New Roman" w:cs="Times New Roman"/>
          <w:b/>
          <w:sz w:val="24"/>
          <w:szCs w:val="24"/>
        </w:rPr>
        <w:t>. Пояснительная записка.</w:t>
      </w:r>
    </w:p>
    <w:p w:rsidR="00746747" w:rsidRPr="00746747" w:rsidRDefault="00746747" w:rsidP="00746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</w:rPr>
        <w:t>Цели: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· усвоение знаний об опасных и чрезвычайных ситуациях; 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- о влиянии их последствий на безопасность личности, общества и государства;   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- о государственной системе обеспечения защиты населения от чрезвычайных ситуаций;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-  об организации подготовки населения к действиям в  условиях  опасных и  чрезвычайных  ситуаций; 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о  здоровом  образе жизни; 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- об оказании первой медицинской помощи при неотложных состояниях; 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- о правах и обязанностях граждан в области безопасности жизнедеятельности;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· развитие личных, духовных и физических качеств, обеспечивающих безопасное поведение  в различных опасных и чрезвычайных ситуациях природного, техногенного и социального характера; 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·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· 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· развитие  умений предвидеть возникновение опасных  ситуаций по характерным признакам их появления, а также на основе анализа специальной информации, получаемой из  различных источников; 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- 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</w:rPr>
        <w:t>Основные задачи, решение которых обеспечивает достижение цели: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· 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>· формирование у учащихся модели безопасного поведения в условиях повседневной жизни и в различных опасных и чрезвычайных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ситуациях,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746747" w:rsidRPr="00746747" w:rsidRDefault="00746747" w:rsidP="00746747">
      <w:pPr>
        <w:spacing w:after="0"/>
        <w:ind w:left="10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Нормативные правовые документы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>, на основании которых разработана рабочая программа:</w:t>
      </w:r>
    </w:p>
    <w:p w:rsidR="00746747" w:rsidRPr="00746747" w:rsidRDefault="00746747" w:rsidP="00746747">
      <w:pPr>
        <w:numPr>
          <w:ilvl w:val="0"/>
          <w:numId w:val="24"/>
        </w:numPr>
        <w:spacing w:after="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Федеральный компонент государственного стандарта общего образования, утвержденный приказом Минобразования РФ № 1089 от 09.03.2004;</w:t>
      </w:r>
    </w:p>
    <w:p w:rsidR="00746747" w:rsidRPr="00746747" w:rsidRDefault="00746747" w:rsidP="00746747">
      <w:pPr>
        <w:numPr>
          <w:ilvl w:val="0"/>
          <w:numId w:val="24"/>
        </w:numPr>
        <w:spacing w:after="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учебный план </w:t>
      </w:r>
      <w:r>
        <w:rPr>
          <w:rFonts w:ascii="Times New Roman" w:eastAsia="Times New Roman" w:hAnsi="Times New Roman" w:cs="Times New Roman"/>
          <w:sz w:val="28"/>
          <w:szCs w:val="28"/>
        </w:rPr>
        <w:t>МБ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eastAsia="Times New Roman" w:hAnsi="Times New Roman" w:cs="Times New Roman"/>
          <w:sz w:val="28"/>
          <w:szCs w:val="28"/>
        </w:rPr>
        <w:t>гимназии № 1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>-201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учебный год;</w:t>
      </w:r>
    </w:p>
    <w:p w:rsidR="00746747" w:rsidRPr="00746747" w:rsidRDefault="00746747" w:rsidP="00746747">
      <w:pPr>
        <w:numPr>
          <w:ilvl w:val="0"/>
          <w:numId w:val="24"/>
        </w:numPr>
        <w:spacing w:after="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Комплексная программа по  «Основам  безопасности жизнедеятельности  для  </w:t>
      </w:r>
      <w:r w:rsidR="007F2FD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>-11  классов» (основная школа, средняя (полная школа): под общей редакцией Смирнова А.Т., Хренникова Б.О., М.: Просвещение, 201</w:t>
      </w:r>
      <w:r w:rsidR="007F2FD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</w:p>
    <w:p w:rsidR="00746747" w:rsidRPr="00746747" w:rsidRDefault="00746747" w:rsidP="00746747">
      <w:pPr>
        <w:tabs>
          <w:tab w:val="left" w:pos="15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Сведения о программе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>, на основании которой разработана рабочая программа.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Рабочая программа составлена на основе комплексной программы по  «Основам  безопасности жизнедеятельности  для  5-11  классов» (основная школа, средняя (полная школа): под общей редакцией Смирнова А.Т., Хренникова Б.О., М.:Просвещение, 2011 г.</w:t>
      </w:r>
    </w:p>
    <w:p w:rsidR="00746747" w:rsidRPr="007F2FDA" w:rsidRDefault="00746747" w:rsidP="007F2FD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и Государственного </w:t>
      </w:r>
      <w:r w:rsidR="007F2FDA">
        <w:rPr>
          <w:rFonts w:ascii="Times New Roman" w:eastAsia="Times New Roman" w:hAnsi="Times New Roman" w:cs="Times New Roman"/>
          <w:sz w:val="28"/>
          <w:szCs w:val="28"/>
        </w:rPr>
        <w:t>общеобразовательного стандарта.</w:t>
      </w:r>
    </w:p>
    <w:p w:rsidR="00746747" w:rsidRDefault="00746747" w:rsidP="007467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Обоснование выбора программы, определение места и роли учебного предмета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в овладении обучающимися требований к уровню подготовки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6747" w:rsidRPr="00746747" w:rsidRDefault="00746747" w:rsidP="007467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Предлагаемая программа рассчитана на изучение курса в 9 классе, «Основ безопасности жизнедеятельности» в основной школе в течение 35 часов учебного времени в год. Минимальное  количество учебных часов в неделю – 1.</w:t>
      </w:r>
    </w:p>
    <w:p w:rsidR="00746747" w:rsidRPr="00746747" w:rsidRDefault="00746747" w:rsidP="00746747">
      <w:pPr>
        <w:tabs>
          <w:tab w:val="left" w:pos="1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746747">
        <w:rPr>
          <w:rFonts w:ascii="Times New Roman" w:eastAsia="Times New Roman" w:hAnsi="Times New Roman" w:cs="Times New Roman"/>
          <w:sz w:val="28"/>
          <w:szCs w:val="28"/>
        </w:rPr>
        <w:t>Программа полностью реализует требования образовательного стандарта «Безопасность жизнедеятельности», который обеспечивает овладение учащимися минимума знаний в чрезвычайных ситуациях.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Обстановка,  складывающаяся  в  стране  в области безопасности, настоятельно требует пересмотра системы подготовки подрастающего поколения  россиян  в  области  безопасности жизнедеятельности на основе комплексного подхода к формированию  у них  современного уровня культуры безопасности. Такой подход будет  способствовать снижению 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>отрицательного влияния «человеческого фактора» на безопасность жизнедеятельности личности, общества и  государства от внешних и внутренних  угроз,  связанных  с различными опасными и чрезвычайными ситуациями, в том числе с терроризмом, наркотизмом и военными угрозами.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 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современного уровня культуры безопасности является общешкольной задачей, так как изучение всех школьных предметов вносит свой вклад в формирование современного уровня культуры безопасности, но при этом ключевая роль принадлежит предмету «Основы безопасности жизнедеятельности». В то же время предмет ОБЖ через собственную систему образовательных модулей реализует подготовку учащихся к безопасной жизнедеятельности в реальной окружающей их среде – природной, техногенной и социальной.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В курсе «Основы безопасности жизнедеятельности и Культура здоровья» расширен раздел основы здорового образа жизни. Актуальность данной программы обусловлена тем, что в последнее время очевидна тенденция к  ухудшению состояния здоровья населения России, а современную школу стали называть «школой болезней».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на: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- улучшение собственного физического и психического здоровья;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>- отказ в образе жизни от поведения, наносящего вред своему здоровью и здоровью окружающих;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- адекватное поведение в случае болезни, особенно хронической, направленной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на выздоровление.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Учебные вопросы распределяются с учетом возрастных и психологических особенностей обучающихся и уровня их подготовленности по другим основным образовательным программам.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Изучение программы «Основы безопасности жизнедеятельности и Культура здоровья» в каждом классе целесообразно заканчивать проведением практических занятий с целью закрепления полученных знаний, умений и навыков по темам программы.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по различным вводным.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Контроль за знаниями, умениями и навыками проводится по окончанию изучения темы в виде контрольных работ, тестов, практических работ, рефератов и других творческих работ, а также проводится текущий контроль. Используются разноуровневые тестовые задания.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747" w:rsidRPr="00746747" w:rsidRDefault="00746747" w:rsidP="007467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Информация о внесенных изменениях</w:t>
      </w:r>
    </w:p>
    <w:p w:rsidR="007F2FDA" w:rsidRPr="007F2FDA" w:rsidRDefault="00746747" w:rsidP="007467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Рабочая программа сос</w:t>
      </w:r>
      <w:r w:rsidR="007F2FDA">
        <w:rPr>
          <w:rFonts w:ascii="Times New Roman" w:eastAsia="Times New Roman" w:hAnsi="Times New Roman" w:cs="Times New Roman"/>
          <w:sz w:val="28"/>
          <w:szCs w:val="28"/>
        </w:rPr>
        <w:t>тавлена без внесения изменений.</w:t>
      </w:r>
    </w:p>
    <w:p w:rsidR="00746747" w:rsidRPr="007F2FDA" w:rsidRDefault="007F2FDA" w:rsidP="007467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Используемые учебники: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>Основы безопасности жизнедеятельности. 9 класс». Учебник для общеобразовательных учреждений/ А.Т. Смирнов, Б.О. Хренников, М., издательство «Просвещение», 201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Информация о количестве учебных часов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>, на которое рассчитана рабочая программа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рассчитана на 1 час в неделю. При 3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учебных неделях общее количество часов на изучение ОБЖ в 9 классе составит 3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66D60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1 четверть – </w:t>
      </w:r>
      <w:r w:rsidR="00F66D6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часов    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2 четверть  – </w:t>
      </w:r>
      <w:r w:rsidR="00F66D6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 часов    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3 четверть – 10 часов    </w:t>
      </w:r>
    </w:p>
    <w:p w:rsidR="00746747" w:rsidRPr="00746747" w:rsidRDefault="00F66D60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 четверть – 8 часов</w:t>
      </w:r>
    </w:p>
    <w:p w:rsidR="00746747" w:rsidRPr="00746747" w:rsidRDefault="00746747" w:rsidP="00F66D60">
      <w:pPr>
        <w:autoSpaceDE w:val="0"/>
        <w:autoSpaceDN w:val="0"/>
        <w:adjustRightInd w:val="0"/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Используемые технологии:</w:t>
      </w:r>
      <w:r w:rsidR="00F66D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6747" w:rsidRPr="00746747" w:rsidRDefault="00746747" w:rsidP="00746747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Технология критического мышления</w:t>
      </w:r>
    </w:p>
    <w:p w:rsidR="00746747" w:rsidRPr="00746747" w:rsidRDefault="00746747" w:rsidP="00746747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Технология развивающего обучения</w:t>
      </w:r>
    </w:p>
    <w:p w:rsidR="00746747" w:rsidRPr="00746747" w:rsidRDefault="00746747" w:rsidP="00746747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Проектная и исследовательская деятельность</w:t>
      </w:r>
    </w:p>
    <w:p w:rsidR="00746747" w:rsidRPr="00746747" w:rsidRDefault="00746747" w:rsidP="00746747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747" w:rsidRPr="00746747" w:rsidRDefault="00746747" w:rsidP="007467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Виды и формы пром</w:t>
      </w:r>
      <w:r w:rsidR="00F66D6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ежуточного и итогового контроля</w:t>
      </w: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</w:rPr>
        <w:t>Виды контроля</w:t>
      </w:r>
      <w:r w:rsidRPr="0074674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66D60" w:rsidRDefault="00F66D60" w:rsidP="0074674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66D60" w:rsidSect="00746747">
          <w:footerReference w:type="default" r:id="rId9"/>
          <w:pgSz w:w="16838" w:h="11906" w:orient="landscape"/>
          <w:pgMar w:top="851" w:right="1134" w:bottom="567" w:left="1134" w:header="708" w:footer="708" w:gutter="0"/>
          <w:cols w:space="708"/>
          <w:docGrid w:linePitch="360"/>
        </w:sectPr>
      </w:pPr>
    </w:p>
    <w:p w:rsidR="00746747" w:rsidRPr="00746747" w:rsidRDefault="00746747" w:rsidP="0074674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вводный, </w:t>
      </w:r>
    </w:p>
    <w:p w:rsidR="00746747" w:rsidRPr="00746747" w:rsidRDefault="00746747" w:rsidP="0074674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текущий, </w:t>
      </w:r>
    </w:p>
    <w:p w:rsidR="00746747" w:rsidRPr="00746747" w:rsidRDefault="00746747" w:rsidP="0074674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тематический, </w:t>
      </w:r>
    </w:p>
    <w:p w:rsidR="00746747" w:rsidRPr="00746747" w:rsidRDefault="00746747" w:rsidP="0074674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 xml:space="preserve">итоговый, </w:t>
      </w:r>
    </w:p>
    <w:p w:rsidR="00F66D60" w:rsidRDefault="00F66D60" w:rsidP="0074674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F66D60" w:rsidSect="00F66D60">
          <w:type w:val="continuous"/>
          <w:pgSz w:w="16838" w:h="11906" w:orient="landscape"/>
          <w:pgMar w:top="851" w:right="1134" w:bottom="567" w:left="1134" w:header="708" w:footer="708" w:gutter="0"/>
          <w:cols w:num="2" w:space="709"/>
          <w:docGrid w:linePitch="360"/>
        </w:sectPr>
      </w:pPr>
    </w:p>
    <w:p w:rsidR="00746747" w:rsidRPr="00746747" w:rsidRDefault="00746747" w:rsidP="0074674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Формы контроля:</w:t>
      </w:r>
    </w:p>
    <w:p w:rsidR="00F66D60" w:rsidRDefault="00F66D60" w:rsidP="0074674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66D60" w:rsidSect="00F66D60">
          <w:type w:val="continuous"/>
          <w:pgSz w:w="16838" w:h="11906" w:orient="landscape"/>
          <w:pgMar w:top="851" w:right="1134" w:bottom="567" w:left="1134" w:header="708" w:footer="708" w:gutter="0"/>
          <w:cols w:space="708"/>
          <w:docGrid w:linePitch="360"/>
        </w:sectPr>
      </w:pPr>
    </w:p>
    <w:p w:rsidR="00746747" w:rsidRPr="00746747" w:rsidRDefault="00746747" w:rsidP="0074674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проверочная работа;</w:t>
      </w:r>
    </w:p>
    <w:p w:rsidR="00746747" w:rsidRPr="00746747" w:rsidRDefault="00746747" w:rsidP="0074674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тест;</w:t>
      </w:r>
    </w:p>
    <w:p w:rsidR="00746747" w:rsidRPr="00746747" w:rsidRDefault="00746747" w:rsidP="0074674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>фронтальный опрос;</w:t>
      </w:r>
    </w:p>
    <w:p w:rsidR="00746747" w:rsidRPr="00746747" w:rsidRDefault="00746747" w:rsidP="0074674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зачет</w:t>
      </w:r>
    </w:p>
    <w:p w:rsidR="00F66D60" w:rsidRDefault="00F66D60" w:rsidP="007467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66D60" w:rsidSect="00F66D60">
          <w:type w:val="continuous"/>
          <w:pgSz w:w="16838" w:h="11906" w:orient="landscape"/>
          <w:pgMar w:top="851" w:right="1134" w:bottom="567" w:left="1134" w:header="708" w:footer="708" w:gutter="0"/>
          <w:cols w:num="2" w:space="709"/>
          <w:docGrid w:linePitch="360"/>
        </w:sectPr>
      </w:pPr>
    </w:p>
    <w:p w:rsidR="00746747" w:rsidRPr="00746747" w:rsidRDefault="00746747" w:rsidP="007467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lastRenderedPageBreak/>
        <w:t>Преобладающей формой текущего контроля выступает письменный (самостоятельные, проверочные работы, тесты) и устный опрос (собеседование).</w:t>
      </w:r>
    </w:p>
    <w:p w:rsidR="00746747" w:rsidRPr="00746747" w:rsidRDefault="00746747" w:rsidP="007467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747">
        <w:rPr>
          <w:rFonts w:ascii="Times New Roman" w:eastAsia="Times New Roman" w:hAnsi="Times New Roman" w:cs="Times New Roman"/>
          <w:sz w:val="28"/>
          <w:szCs w:val="28"/>
        </w:rPr>
        <w:t>Основной формой итогового контроля является тестирование, зачеты.</w:t>
      </w:r>
    </w:p>
    <w:p w:rsidR="00746747" w:rsidRDefault="00746747" w:rsidP="00F66D60">
      <w:pPr>
        <w:jc w:val="center"/>
      </w:pPr>
    </w:p>
    <w:p w:rsidR="0025515A" w:rsidRPr="00746747" w:rsidRDefault="0025515A" w:rsidP="00F66D60">
      <w:pPr>
        <w:pStyle w:val="a3"/>
        <w:spacing w:before="0" w:after="0" w:line="276" w:lineRule="auto"/>
        <w:ind w:left="-142" w:firstLine="862"/>
        <w:jc w:val="both"/>
        <w:rPr>
          <w:bCs/>
          <w:color w:val="000000"/>
          <w:sz w:val="28"/>
          <w:szCs w:val="28"/>
        </w:rPr>
      </w:pPr>
      <w:r w:rsidRPr="00746747">
        <w:rPr>
          <w:bCs/>
          <w:sz w:val="28"/>
          <w:szCs w:val="28"/>
        </w:rPr>
        <w:t xml:space="preserve">Программа разработана в полном соответствии с обязательным минимумом содержания курса «Основы безопасности жизнедеятельности» (ОБЖ) в образовательных учреждениях общего образования, предусмотренного </w:t>
      </w:r>
      <w:r w:rsidRPr="00746747">
        <w:rPr>
          <w:bCs/>
          <w:sz w:val="28"/>
          <w:szCs w:val="28"/>
        </w:rPr>
        <w:lastRenderedPageBreak/>
        <w:t>базисным учебным планом школы адаптивного типа, и является логическим продолжением программы курса «Окружающий мир» для учащихся 1-4 классов.</w:t>
      </w:r>
    </w:p>
    <w:p w:rsidR="0025515A" w:rsidRPr="00746747" w:rsidRDefault="0025515A" w:rsidP="00746747">
      <w:pPr>
        <w:pStyle w:val="a3"/>
        <w:spacing w:before="0" w:after="0" w:line="276" w:lineRule="auto"/>
        <w:ind w:firstLine="708"/>
        <w:jc w:val="both"/>
        <w:rPr>
          <w:bCs/>
          <w:color w:val="000000"/>
          <w:sz w:val="28"/>
          <w:szCs w:val="28"/>
        </w:rPr>
      </w:pPr>
    </w:p>
    <w:p w:rsidR="0069742D" w:rsidRPr="00746747" w:rsidRDefault="003346A8" w:rsidP="00746747">
      <w:pPr>
        <w:pStyle w:val="a3"/>
        <w:spacing w:before="0" w:after="0" w:line="276" w:lineRule="auto"/>
        <w:ind w:firstLine="708"/>
        <w:jc w:val="both"/>
        <w:rPr>
          <w:bCs/>
          <w:color w:val="000000"/>
          <w:sz w:val="28"/>
          <w:szCs w:val="28"/>
        </w:rPr>
      </w:pPr>
      <w:r w:rsidRPr="00746747">
        <w:rPr>
          <w:bCs/>
          <w:color w:val="000000"/>
          <w:sz w:val="28"/>
          <w:szCs w:val="28"/>
        </w:rPr>
        <w:t>Настоящая</w:t>
      </w:r>
      <w:r w:rsidR="00032690" w:rsidRPr="00746747">
        <w:rPr>
          <w:bCs/>
          <w:color w:val="000000"/>
          <w:sz w:val="28"/>
          <w:szCs w:val="28"/>
        </w:rPr>
        <w:t xml:space="preserve"> рабочая</w:t>
      </w:r>
      <w:r w:rsidRPr="00746747">
        <w:rPr>
          <w:bCs/>
          <w:color w:val="000000"/>
          <w:sz w:val="28"/>
          <w:szCs w:val="28"/>
        </w:rPr>
        <w:t xml:space="preserve"> программа является звеном, обеспечивающим непрерывность обучения </w:t>
      </w:r>
      <w:r w:rsidR="0069742D" w:rsidRPr="00746747">
        <w:rPr>
          <w:bCs/>
          <w:color w:val="000000"/>
          <w:sz w:val="28"/>
          <w:szCs w:val="28"/>
        </w:rPr>
        <w:t xml:space="preserve">детей </w:t>
      </w:r>
      <w:r w:rsidRPr="00746747">
        <w:rPr>
          <w:bCs/>
          <w:color w:val="000000"/>
          <w:sz w:val="28"/>
          <w:szCs w:val="28"/>
        </w:rPr>
        <w:t>правильным действиям в опасных для жизни и здоровья условиях, при возникновении чрезвычайных ситуаций. Реализация данной программы позволит привить детям знания, умения и навыки в области безопасности жизнедеятельности; позволит сформировать у них научно обоснованную систему понятий основ безопасности жизнедеятельности; выработать необходимые умения и навыки безопасного поведения в повседневной жизни и в различных опасных и чрезвычайных ситуациях</w:t>
      </w:r>
      <w:r w:rsidR="0069742D" w:rsidRPr="00746747">
        <w:rPr>
          <w:bCs/>
          <w:color w:val="000000"/>
          <w:sz w:val="28"/>
          <w:szCs w:val="28"/>
        </w:rPr>
        <w:t>.</w:t>
      </w:r>
    </w:p>
    <w:p w:rsidR="00032690" w:rsidRPr="00746747" w:rsidRDefault="00032690" w:rsidP="00746747">
      <w:pPr>
        <w:pStyle w:val="a3"/>
        <w:spacing w:before="0" w:after="0" w:line="276" w:lineRule="auto"/>
        <w:ind w:firstLine="708"/>
        <w:jc w:val="both"/>
        <w:rPr>
          <w:b/>
          <w:sz w:val="28"/>
          <w:szCs w:val="28"/>
        </w:rPr>
      </w:pPr>
      <w:r w:rsidRPr="00746747">
        <w:rPr>
          <w:sz w:val="28"/>
          <w:szCs w:val="28"/>
        </w:rPr>
        <w:t xml:space="preserve">Изучение  тематики  данной  учебной программы направлено на решение следующих </w:t>
      </w:r>
      <w:r w:rsidRPr="00746747">
        <w:rPr>
          <w:b/>
          <w:sz w:val="28"/>
          <w:szCs w:val="28"/>
        </w:rPr>
        <w:t>задач:</w:t>
      </w:r>
    </w:p>
    <w:p w:rsidR="00032690" w:rsidRPr="00746747" w:rsidRDefault="00032690" w:rsidP="00746747">
      <w:pPr>
        <w:pStyle w:val="a3"/>
        <w:numPr>
          <w:ilvl w:val="2"/>
          <w:numId w:val="19"/>
        </w:numPr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746747">
        <w:rPr>
          <w:sz w:val="28"/>
          <w:szCs w:val="28"/>
        </w:rPr>
        <w:t>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032690" w:rsidRPr="00746747" w:rsidRDefault="00032690" w:rsidP="00746747">
      <w:pPr>
        <w:pStyle w:val="a3"/>
        <w:numPr>
          <w:ilvl w:val="0"/>
          <w:numId w:val="19"/>
        </w:numPr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746747">
        <w:rPr>
          <w:sz w:val="28"/>
          <w:szCs w:val="28"/>
        </w:rPr>
        <w:t>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032690" w:rsidRPr="00746747" w:rsidRDefault="00032690" w:rsidP="00746747">
      <w:pPr>
        <w:pStyle w:val="a3"/>
        <w:numPr>
          <w:ilvl w:val="0"/>
          <w:numId w:val="19"/>
        </w:numPr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746747">
        <w:rPr>
          <w:sz w:val="28"/>
          <w:szCs w:val="28"/>
        </w:rPr>
        <w:t>формирование у учащихся модели безопасного поведения в условиях повседневной жизни и в различных опасных и чрезвычайных ситуациях,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3346A8" w:rsidRPr="00746747" w:rsidRDefault="003346A8" w:rsidP="00746747">
      <w:pPr>
        <w:pStyle w:val="a3"/>
        <w:spacing w:before="0" w:after="0" w:line="276" w:lineRule="auto"/>
        <w:ind w:firstLine="708"/>
        <w:jc w:val="both"/>
        <w:rPr>
          <w:sz w:val="28"/>
          <w:szCs w:val="28"/>
        </w:rPr>
      </w:pPr>
      <w:r w:rsidRPr="00746747">
        <w:rPr>
          <w:sz w:val="28"/>
          <w:szCs w:val="28"/>
        </w:rPr>
        <w:t xml:space="preserve">Изучение ОБЖ на ступени основного общего образования направлено на достижение следующих </w:t>
      </w:r>
      <w:r w:rsidRPr="00746747">
        <w:rPr>
          <w:b/>
          <w:sz w:val="28"/>
          <w:szCs w:val="28"/>
        </w:rPr>
        <w:t>целей:</w:t>
      </w:r>
      <w:r w:rsidRPr="00746747">
        <w:rPr>
          <w:sz w:val="28"/>
          <w:szCs w:val="28"/>
        </w:rPr>
        <w:t xml:space="preserve"> </w:t>
      </w:r>
    </w:p>
    <w:p w:rsidR="00DB78FA" w:rsidRPr="00746747" w:rsidRDefault="00DB78FA" w:rsidP="00746747">
      <w:pPr>
        <w:pStyle w:val="a5"/>
        <w:widowControl w:val="0"/>
        <w:numPr>
          <w:ilvl w:val="0"/>
          <w:numId w:val="14"/>
        </w:numPr>
        <w:tabs>
          <w:tab w:val="clear" w:pos="567"/>
          <w:tab w:val="num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6747">
        <w:rPr>
          <w:rFonts w:ascii="Times New Roman" w:hAnsi="Times New Roman" w:cs="Times New Roman"/>
          <w:b/>
          <w:sz w:val="28"/>
          <w:szCs w:val="28"/>
        </w:rPr>
        <w:t>освоение знаний</w:t>
      </w:r>
      <w:r w:rsidRPr="00746747">
        <w:rPr>
          <w:rFonts w:ascii="Times New Roman" w:hAnsi="Times New Roman" w:cs="Times New Roman"/>
          <w:sz w:val="28"/>
          <w:szCs w:val="28"/>
        </w:rPr>
        <w:t xml:space="preserve"> о здоровом образе жизни; об опасных и чрезвычайных ситуациях и основах безопасного поведения при их возникновении; </w:t>
      </w:r>
    </w:p>
    <w:p w:rsidR="00DB78FA" w:rsidRPr="00746747" w:rsidRDefault="00DB78FA" w:rsidP="00746747">
      <w:pPr>
        <w:widowControl w:val="0"/>
        <w:numPr>
          <w:ilvl w:val="0"/>
          <w:numId w:val="14"/>
        </w:numPr>
        <w:tabs>
          <w:tab w:val="clear" w:pos="567"/>
          <w:tab w:val="num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6747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Pr="00746747">
        <w:rPr>
          <w:rFonts w:ascii="Times New Roman" w:hAnsi="Times New Roman" w:cs="Times New Roman"/>
          <w:sz w:val="28"/>
          <w:szCs w:val="28"/>
        </w:rPr>
        <w:t xml:space="preserve">качеств личности, необходимых для ведения здорового образа жизни, обеспечения безопасного поведения в опасных и чрезвычайных ситуациях; </w:t>
      </w:r>
    </w:p>
    <w:p w:rsidR="00DB78FA" w:rsidRPr="00746747" w:rsidRDefault="00DB78FA" w:rsidP="00746747">
      <w:pPr>
        <w:widowControl w:val="0"/>
        <w:numPr>
          <w:ilvl w:val="0"/>
          <w:numId w:val="14"/>
        </w:numPr>
        <w:tabs>
          <w:tab w:val="clear" w:pos="567"/>
          <w:tab w:val="num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6747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Pr="00746747">
        <w:rPr>
          <w:rFonts w:ascii="Times New Roman" w:hAnsi="Times New Roman" w:cs="Times New Roman"/>
          <w:sz w:val="28"/>
          <w:szCs w:val="28"/>
        </w:rPr>
        <w:t>чувства ответственности за личную безопасность, ценностного отношения к своему здоровью и жизни;</w:t>
      </w:r>
    </w:p>
    <w:p w:rsidR="00DB78FA" w:rsidRPr="00746747" w:rsidRDefault="00DB78FA" w:rsidP="00746747">
      <w:pPr>
        <w:widowControl w:val="0"/>
        <w:numPr>
          <w:ilvl w:val="0"/>
          <w:numId w:val="14"/>
        </w:numPr>
        <w:tabs>
          <w:tab w:val="clear" w:pos="567"/>
          <w:tab w:val="num" w:pos="426"/>
        </w:tabs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746747">
        <w:rPr>
          <w:rFonts w:ascii="Times New Roman" w:hAnsi="Times New Roman" w:cs="Times New Roman"/>
          <w:b/>
          <w:sz w:val="28"/>
          <w:szCs w:val="28"/>
        </w:rPr>
        <w:t>овладение умениями</w:t>
      </w:r>
      <w:r w:rsidRPr="00746747">
        <w:rPr>
          <w:rFonts w:ascii="Times New Roman" w:hAnsi="Times New Roman" w:cs="Times New Roman"/>
          <w:sz w:val="28"/>
          <w:szCs w:val="28"/>
        </w:rPr>
        <w:t xml:space="preserve">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541296" w:rsidRDefault="00541296" w:rsidP="00F66D60">
      <w:pPr>
        <w:rPr>
          <w:rFonts w:ascii="Times New Roman" w:hAnsi="Times New Roman" w:cs="Times New Roman"/>
          <w:b/>
          <w:sz w:val="24"/>
          <w:szCs w:val="24"/>
        </w:rPr>
      </w:pPr>
    </w:p>
    <w:p w:rsidR="00541296" w:rsidRDefault="00541296" w:rsidP="00D25C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CB9" w:rsidRPr="0026756B" w:rsidRDefault="00D25CB9" w:rsidP="00D25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6B">
        <w:rPr>
          <w:rFonts w:ascii="Times New Roman" w:hAnsi="Times New Roman" w:cs="Times New Roman"/>
          <w:b/>
          <w:sz w:val="24"/>
          <w:szCs w:val="24"/>
        </w:rPr>
        <w:t>Структура курса «Основы безопасности жизнедеятельности»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42"/>
        <w:gridCol w:w="698"/>
        <w:gridCol w:w="3308"/>
        <w:gridCol w:w="709"/>
        <w:gridCol w:w="6237"/>
      </w:tblGrid>
      <w:tr w:rsidR="00D25CB9" w:rsidRPr="0026756B" w:rsidTr="00FA4187">
        <w:tc>
          <w:tcPr>
            <w:tcW w:w="14142" w:type="dxa"/>
            <w:gridSpan w:val="6"/>
          </w:tcPr>
          <w:p w:rsidR="00D25CB9" w:rsidRPr="0026756B" w:rsidRDefault="00D25CB9" w:rsidP="00FA4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модули</w:t>
            </w:r>
          </w:p>
        </w:tc>
      </w:tr>
      <w:tr w:rsidR="00D25CB9" w:rsidRPr="0026756B" w:rsidTr="00FA4187">
        <w:tc>
          <w:tcPr>
            <w:tcW w:w="3190" w:type="dxa"/>
            <w:gridSpan w:val="2"/>
          </w:tcPr>
          <w:p w:rsidR="00D25CB9" w:rsidRPr="0026756B" w:rsidRDefault="00D25CB9" w:rsidP="00FA4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756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675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-1</w:t>
            </w:r>
          </w:p>
        </w:tc>
        <w:tc>
          <w:tcPr>
            <w:tcW w:w="4006" w:type="dxa"/>
            <w:gridSpan w:val="2"/>
          </w:tcPr>
          <w:p w:rsidR="00D25CB9" w:rsidRPr="0026756B" w:rsidRDefault="00D25CB9" w:rsidP="00FA4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b/>
                <w:sz w:val="24"/>
                <w:szCs w:val="24"/>
              </w:rPr>
              <w:t>М-2</w:t>
            </w:r>
          </w:p>
        </w:tc>
        <w:tc>
          <w:tcPr>
            <w:tcW w:w="6946" w:type="dxa"/>
            <w:gridSpan w:val="2"/>
          </w:tcPr>
          <w:p w:rsidR="00D25CB9" w:rsidRPr="0026756B" w:rsidRDefault="00D25CB9" w:rsidP="00FA4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b/>
                <w:sz w:val="24"/>
                <w:szCs w:val="24"/>
              </w:rPr>
              <w:t>М-3</w:t>
            </w:r>
          </w:p>
        </w:tc>
      </w:tr>
      <w:tr w:rsidR="00D25CB9" w:rsidRPr="0026756B" w:rsidTr="00FA4187">
        <w:tc>
          <w:tcPr>
            <w:tcW w:w="3190" w:type="dxa"/>
            <w:gridSpan w:val="2"/>
          </w:tcPr>
          <w:p w:rsidR="00D25CB9" w:rsidRPr="0026756B" w:rsidRDefault="00D25CB9" w:rsidP="00FA41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4006" w:type="dxa"/>
            <w:gridSpan w:val="2"/>
          </w:tcPr>
          <w:p w:rsidR="00D25CB9" w:rsidRPr="0026756B" w:rsidRDefault="00D25CB9" w:rsidP="00FA41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6946" w:type="dxa"/>
            <w:gridSpan w:val="2"/>
          </w:tcPr>
          <w:p w:rsidR="00D25CB9" w:rsidRPr="0026756B" w:rsidRDefault="00D25CB9" w:rsidP="00FA41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Обеспечение военной безопасности государств</w:t>
            </w:r>
          </w:p>
        </w:tc>
      </w:tr>
      <w:tr w:rsidR="00D25CB9" w:rsidRPr="0026756B" w:rsidTr="00FA4187">
        <w:tc>
          <w:tcPr>
            <w:tcW w:w="14142" w:type="dxa"/>
            <w:gridSpan w:val="6"/>
          </w:tcPr>
          <w:p w:rsidR="00D25CB9" w:rsidRPr="0026756B" w:rsidRDefault="00D25CB9" w:rsidP="00FA41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</w:tr>
      <w:tr w:rsidR="00D25CB9" w:rsidRPr="0026756B" w:rsidTr="00FA4187">
        <w:tc>
          <w:tcPr>
            <w:tcW w:w="648" w:type="dxa"/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i/>
                <w:sz w:val="24"/>
                <w:szCs w:val="24"/>
              </w:rPr>
              <w:t>Р-1</w:t>
            </w:r>
          </w:p>
        </w:tc>
        <w:tc>
          <w:tcPr>
            <w:tcW w:w="2542" w:type="dxa"/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i/>
                <w:sz w:val="24"/>
                <w:szCs w:val="24"/>
              </w:rPr>
              <w:t>Р-4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i/>
                <w:sz w:val="24"/>
                <w:szCs w:val="24"/>
              </w:rPr>
              <w:t>Р-6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</w:t>
            </w:r>
          </w:p>
        </w:tc>
      </w:tr>
      <w:tr w:rsidR="00D25CB9" w:rsidRPr="0026756B" w:rsidTr="00FA4187">
        <w:tc>
          <w:tcPr>
            <w:tcW w:w="648" w:type="dxa"/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i/>
                <w:sz w:val="24"/>
                <w:szCs w:val="24"/>
              </w:rPr>
              <w:t>Р-2</w:t>
            </w: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i/>
                <w:sz w:val="24"/>
                <w:szCs w:val="24"/>
              </w:rPr>
              <w:t>Р-5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i/>
                <w:sz w:val="24"/>
                <w:szCs w:val="24"/>
              </w:rPr>
              <w:t>Р-7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Основы военной службы (в том числе, учебные сборы)</w:t>
            </w:r>
          </w:p>
        </w:tc>
      </w:tr>
      <w:tr w:rsidR="00D25CB9" w:rsidRPr="0026756B" w:rsidTr="00FA4187">
        <w:tc>
          <w:tcPr>
            <w:tcW w:w="648" w:type="dxa"/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i/>
                <w:sz w:val="24"/>
                <w:szCs w:val="24"/>
              </w:rPr>
              <w:t>Р-3</w:t>
            </w:r>
          </w:p>
        </w:tc>
        <w:tc>
          <w:tcPr>
            <w:tcW w:w="2542" w:type="dxa"/>
            <w:tcBorders>
              <w:right w:val="single" w:sz="4" w:space="0" w:color="auto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56B">
              <w:rPr>
                <w:rFonts w:ascii="Times New Roman" w:hAnsi="Times New Roman" w:cs="Times New Roman"/>
                <w:sz w:val="24"/>
                <w:szCs w:val="24"/>
              </w:rPr>
              <w:t>Основы противодействия терроризму и экстремизму в Российской Федерации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CB9" w:rsidRPr="0026756B" w:rsidRDefault="00D25CB9" w:rsidP="00FA41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6CC3" w:rsidRPr="00116CC3" w:rsidRDefault="00116CC3" w:rsidP="00116CC3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16CC3" w:rsidRDefault="00116CC3" w:rsidP="003346A8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7F2FDA" w:rsidRDefault="007F2FDA" w:rsidP="003346A8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7F2FDA" w:rsidRDefault="007F2FDA" w:rsidP="003346A8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7F2FDA" w:rsidRDefault="007F2FDA" w:rsidP="003346A8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7F2FDA" w:rsidRDefault="007F2FDA" w:rsidP="003346A8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781122" w:rsidRDefault="003346A8" w:rsidP="007F2FDA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982A94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Раздел </w:t>
      </w:r>
      <w:r w:rsidRPr="00982A94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982A94">
        <w:rPr>
          <w:rFonts w:ascii="Times New Roman" w:hAnsi="Times New Roman" w:cs="Times New Roman"/>
          <w:b/>
          <w:sz w:val="32"/>
          <w:szCs w:val="32"/>
        </w:rPr>
        <w:t>. Календарно – тематическое планирование</w:t>
      </w:r>
      <w:r w:rsidRPr="003346A8">
        <w:rPr>
          <w:rFonts w:ascii="Times New Roman" w:hAnsi="Times New Roman" w:cs="Times New Roman"/>
          <w:b/>
          <w:sz w:val="24"/>
          <w:szCs w:val="24"/>
        </w:rPr>
        <w:t>.</w:t>
      </w:r>
    </w:p>
    <w:p w:rsidR="00F7164C" w:rsidRDefault="00F7164C" w:rsidP="007F2FDA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7164C" w:rsidRPr="007F2FDA" w:rsidRDefault="00F7164C" w:rsidP="007F2FDA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1122" w:rsidRPr="0069742D" w:rsidRDefault="007F2FDA" w:rsidP="00F7164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Календарно -</w:t>
      </w:r>
      <w:r w:rsidR="00F7164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>т</w:t>
      </w:r>
      <w:r w:rsidR="00781122" w:rsidRPr="0069742D">
        <w:rPr>
          <w:rFonts w:ascii="Times New Roman" w:hAnsi="Times New Roman" w:cs="Times New Roman"/>
          <w:b/>
          <w:i/>
          <w:sz w:val="32"/>
          <w:szCs w:val="32"/>
        </w:rPr>
        <w:t>ематический план 9 класс</w:t>
      </w:r>
    </w:p>
    <w:tbl>
      <w:tblPr>
        <w:tblStyle w:val="a8"/>
        <w:tblW w:w="14992" w:type="dxa"/>
        <w:tblLook w:val="04A0" w:firstRow="1" w:lastRow="0" w:firstColumn="1" w:lastColumn="0" w:noHBand="0" w:noVBand="1"/>
      </w:tblPr>
      <w:tblGrid>
        <w:gridCol w:w="1053"/>
        <w:gridCol w:w="11671"/>
        <w:gridCol w:w="2268"/>
      </w:tblGrid>
      <w:tr w:rsidR="00781122" w:rsidTr="00781122">
        <w:tc>
          <w:tcPr>
            <w:tcW w:w="0" w:type="auto"/>
          </w:tcPr>
          <w:p w:rsidR="00781122" w:rsidRPr="00257A44" w:rsidRDefault="0078112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81122" w:rsidRPr="00D232CD" w:rsidRDefault="00781122" w:rsidP="00784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модуля, </w:t>
            </w:r>
          </w:p>
          <w:p w:rsidR="00781122" w:rsidRPr="00257A44" w:rsidRDefault="0078112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раздела, </w:t>
            </w:r>
          </w:p>
          <w:p w:rsidR="00781122" w:rsidRPr="00257A44" w:rsidRDefault="0078112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  <w:p w:rsidR="00781122" w:rsidRDefault="0078112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1" w:type="dxa"/>
          </w:tcPr>
          <w:p w:rsidR="00781122" w:rsidRDefault="00781122" w:rsidP="00784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наименование модулей, разделов, тем</w:t>
            </w:r>
          </w:p>
        </w:tc>
        <w:tc>
          <w:tcPr>
            <w:tcW w:w="2268" w:type="dxa"/>
          </w:tcPr>
          <w:p w:rsidR="00781122" w:rsidRPr="00257A44" w:rsidRDefault="00781122" w:rsidP="00784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781122" w:rsidRPr="00257A44" w:rsidRDefault="00781122" w:rsidP="00784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781122" w:rsidRDefault="00781122" w:rsidP="00784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E6" w:rsidTr="00781122">
        <w:tc>
          <w:tcPr>
            <w:tcW w:w="0" w:type="auto"/>
          </w:tcPr>
          <w:p w:rsidR="00F443E6" w:rsidRPr="00D232CD" w:rsidRDefault="00F443E6" w:rsidP="007843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3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Р-I</w:t>
            </w:r>
          </w:p>
        </w:tc>
        <w:tc>
          <w:tcPr>
            <w:tcW w:w="11671" w:type="dxa"/>
          </w:tcPr>
          <w:p w:rsidR="00F443E6" w:rsidRPr="00D232CD" w:rsidRDefault="00F443E6" w:rsidP="0003269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A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Основы безопасности личности, общества и  государства </w:t>
            </w:r>
          </w:p>
        </w:tc>
        <w:tc>
          <w:tcPr>
            <w:tcW w:w="2268" w:type="dxa"/>
          </w:tcPr>
          <w:p w:rsidR="00F443E6" w:rsidRPr="00D232CD" w:rsidRDefault="00F443E6" w:rsidP="00FA418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</w:tr>
      <w:tr w:rsidR="00F443E6" w:rsidTr="00781122">
        <w:tc>
          <w:tcPr>
            <w:tcW w:w="0" w:type="auto"/>
          </w:tcPr>
          <w:p w:rsidR="00F443E6" w:rsidRDefault="00F443E6" w:rsidP="0003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671" w:type="dxa"/>
          </w:tcPr>
          <w:p w:rsidR="00F443E6" w:rsidRDefault="00F443E6" w:rsidP="0003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России в современ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ном мире  </w:t>
            </w:r>
          </w:p>
        </w:tc>
        <w:tc>
          <w:tcPr>
            <w:tcW w:w="2268" w:type="dxa"/>
          </w:tcPr>
          <w:p w:rsidR="00F443E6" w:rsidRDefault="00BB1B12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43E6" w:rsidTr="00781122">
        <w:tc>
          <w:tcPr>
            <w:tcW w:w="0" w:type="auto"/>
          </w:tcPr>
          <w:p w:rsidR="00F443E6" w:rsidRDefault="00F443E6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71" w:type="dxa"/>
          </w:tcPr>
          <w:p w:rsidR="00F443E6" w:rsidRDefault="00F443E6" w:rsidP="0003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природного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генного характера и национальная безопасность России</w:t>
            </w:r>
          </w:p>
        </w:tc>
        <w:tc>
          <w:tcPr>
            <w:tcW w:w="2268" w:type="dxa"/>
          </w:tcPr>
          <w:p w:rsidR="00F443E6" w:rsidRDefault="00F443E6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43E6" w:rsidTr="00781122">
        <w:tc>
          <w:tcPr>
            <w:tcW w:w="0" w:type="auto"/>
          </w:tcPr>
          <w:p w:rsidR="00F443E6" w:rsidRDefault="00F443E6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3</w:t>
            </w:r>
          </w:p>
        </w:tc>
        <w:tc>
          <w:tcPr>
            <w:tcW w:w="11671" w:type="dxa"/>
          </w:tcPr>
          <w:p w:rsidR="00F443E6" w:rsidRDefault="00F443E6" w:rsidP="0003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 социального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арактера и национальная безопас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ность России </w:t>
            </w:r>
          </w:p>
        </w:tc>
        <w:tc>
          <w:tcPr>
            <w:tcW w:w="2268" w:type="dxa"/>
          </w:tcPr>
          <w:p w:rsidR="00F443E6" w:rsidRDefault="00BB1B12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B12" w:rsidTr="00781122">
        <w:tc>
          <w:tcPr>
            <w:tcW w:w="0" w:type="auto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1671" w:type="dxa"/>
          </w:tcPr>
          <w:p w:rsidR="00BB1B12" w:rsidRPr="00257A44" w:rsidRDefault="00BB1B12" w:rsidP="0027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основы по защите населения страны от чрезвычайных ситуаций мирного и </w:t>
            </w:r>
          </w:p>
          <w:p w:rsidR="00BB1B12" w:rsidRDefault="00BB1B12" w:rsidP="0027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военного времени </w:t>
            </w:r>
          </w:p>
        </w:tc>
        <w:tc>
          <w:tcPr>
            <w:tcW w:w="2268" w:type="dxa"/>
          </w:tcPr>
          <w:p w:rsidR="00BB1B12" w:rsidRDefault="00BB1B12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1B12" w:rsidTr="00781122">
        <w:tc>
          <w:tcPr>
            <w:tcW w:w="0" w:type="auto"/>
          </w:tcPr>
          <w:p w:rsidR="00BB1B12" w:rsidRPr="00D232CD" w:rsidRDefault="00BB1B12" w:rsidP="007843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1671" w:type="dxa"/>
          </w:tcPr>
          <w:p w:rsidR="00BB1B12" w:rsidRPr="00257A44" w:rsidRDefault="00BB1B12" w:rsidP="00BB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мероприятия, проводимые в РФ, по защите населения от чрезвычайных ситуаций </w:t>
            </w:r>
          </w:p>
          <w:p w:rsidR="00BB1B12" w:rsidRPr="00D232CD" w:rsidRDefault="00BB1B12" w:rsidP="00BB1B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мирного и военного времени  </w:t>
            </w:r>
          </w:p>
        </w:tc>
        <w:tc>
          <w:tcPr>
            <w:tcW w:w="2268" w:type="dxa"/>
          </w:tcPr>
          <w:p w:rsidR="00BB1B12" w:rsidRPr="00D232CD" w:rsidRDefault="00BB1B12" w:rsidP="00FA418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BB1B12" w:rsidTr="00781122">
        <w:tc>
          <w:tcPr>
            <w:tcW w:w="0" w:type="auto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71" w:type="dxa"/>
          </w:tcPr>
          <w:p w:rsidR="00BB1B12" w:rsidRDefault="00BB1B12" w:rsidP="0078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борьбы с терроризмом и наркобиз</w:t>
            </w: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несом в Российской Федерации</w:t>
            </w:r>
          </w:p>
        </w:tc>
        <w:tc>
          <w:tcPr>
            <w:tcW w:w="2268" w:type="dxa"/>
          </w:tcPr>
          <w:p w:rsidR="00BB1B12" w:rsidRDefault="00BB1B12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1B12" w:rsidTr="00781122">
        <w:tc>
          <w:tcPr>
            <w:tcW w:w="0" w:type="auto"/>
          </w:tcPr>
          <w:p w:rsidR="00BB1B12" w:rsidRPr="00D232CD" w:rsidRDefault="00BB1B12" w:rsidP="007843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Р-II</w:t>
            </w:r>
          </w:p>
        </w:tc>
        <w:tc>
          <w:tcPr>
            <w:tcW w:w="11671" w:type="dxa"/>
          </w:tcPr>
          <w:p w:rsidR="00BB1B12" w:rsidRPr="00BB1B12" w:rsidRDefault="00BB1B12" w:rsidP="0003269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B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Основы медицинских знаний и здорового образа жизни </w:t>
            </w:r>
          </w:p>
        </w:tc>
        <w:tc>
          <w:tcPr>
            <w:tcW w:w="2268" w:type="dxa"/>
          </w:tcPr>
          <w:p w:rsidR="00BB1B12" w:rsidRPr="00BB1B12" w:rsidRDefault="00BB1B12" w:rsidP="00FA418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B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</w:tr>
      <w:tr w:rsidR="00BB1B12" w:rsidTr="00781122">
        <w:tc>
          <w:tcPr>
            <w:tcW w:w="0" w:type="auto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7</w:t>
            </w:r>
          </w:p>
        </w:tc>
        <w:tc>
          <w:tcPr>
            <w:tcW w:w="11671" w:type="dxa"/>
          </w:tcPr>
          <w:p w:rsidR="00BB1B12" w:rsidRDefault="00BB1B12" w:rsidP="0003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Основы здорового образа жизни </w:t>
            </w:r>
          </w:p>
        </w:tc>
        <w:tc>
          <w:tcPr>
            <w:tcW w:w="2268" w:type="dxa"/>
          </w:tcPr>
          <w:p w:rsidR="00BB1B12" w:rsidRDefault="00BB1B12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1B12" w:rsidTr="00781122">
        <w:tc>
          <w:tcPr>
            <w:tcW w:w="0" w:type="auto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8</w:t>
            </w:r>
          </w:p>
        </w:tc>
        <w:tc>
          <w:tcPr>
            <w:tcW w:w="11671" w:type="dxa"/>
          </w:tcPr>
          <w:p w:rsidR="00BB1B12" w:rsidRDefault="00BB1B12" w:rsidP="0003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Факторы, разрушающие репродуктивное здоровье </w:t>
            </w:r>
          </w:p>
        </w:tc>
        <w:tc>
          <w:tcPr>
            <w:tcW w:w="2268" w:type="dxa"/>
          </w:tcPr>
          <w:p w:rsidR="00BB1B12" w:rsidRDefault="00BB1B12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1B12" w:rsidTr="00032690">
        <w:trPr>
          <w:trHeight w:val="395"/>
        </w:trPr>
        <w:tc>
          <w:tcPr>
            <w:tcW w:w="0" w:type="auto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9</w:t>
            </w:r>
          </w:p>
        </w:tc>
        <w:tc>
          <w:tcPr>
            <w:tcW w:w="11671" w:type="dxa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основы сохранения и укрепления репродуктивного здоровья </w:t>
            </w:r>
          </w:p>
        </w:tc>
        <w:tc>
          <w:tcPr>
            <w:tcW w:w="2268" w:type="dxa"/>
          </w:tcPr>
          <w:p w:rsidR="00BB1B12" w:rsidRDefault="00BB1B12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1B12" w:rsidTr="00781122">
        <w:tc>
          <w:tcPr>
            <w:tcW w:w="0" w:type="auto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10</w:t>
            </w:r>
          </w:p>
        </w:tc>
        <w:tc>
          <w:tcPr>
            <w:tcW w:w="11671" w:type="dxa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медицинской помощи </w:t>
            </w:r>
          </w:p>
        </w:tc>
        <w:tc>
          <w:tcPr>
            <w:tcW w:w="2268" w:type="dxa"/>
          </w:tcPr>
          <w:p w:rsidR="00BB1B12" w:rsidRDefault="00BB1B12" w:rsidP="00FA4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1B12" w:rsidTr="00781122">
        <w:tc>
          <w:tcPr>
            <w:tcW w:w="0" w:type="auto"/>
          </w:tcPr>
          <w:p w:rsidR="00BB1B12" w:rsidRDefault="00BB1B12" w:rsidP="00784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1" w:type="dxa"/>
          </w:tcPr>
          <w:p w:rsidR="00BB1B12" w:rsidRPr="00D232CD" w:rsidRDefault="00BB1B12" w:rsidP="00784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2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BB1B12" w:rsidRPr="00D232CD" w:rsidRDefault="00BB1B12" w:rsidP="00784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B1B12" w:rsidRPr="00D232CD" w:rsidRDefault="00BB1B12" w:rsidP="00FA4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116CC3" w:rsidRDefault="00116CC3" w:rsidP="0078112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7F2FDA" w:rsidRDefault="007F2FDA" w:rsidP="00116CC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F2FDA" w:rsidRDefault="007F2FDA" w:rsidP="00116CC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7164C" w:rsidRDefault="00F7164C" w:rsidP="00116CC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81122" w:rsidRPr="0069742D" w:rsidRDefault="00781122" w:rsidP="00116CC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9742D">
        <w:rPr>
          <w:rFonts w:ascii="Times New Roman" w:hAnsi="Times New Roman" w:cs="Times New Roman"/>
          <w:b/>
          <w:i/>
          <w:sz w:val="32"/>
          <w:szCs w:val="32"/>
        </w:rPr>
        <w:t>Поурочный план 9 класс</w:t>
      </w:r>
    </w:p>
    <w:tbl>
      <w:tblPr>
        <w:tblStyle w:val="a8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  <w:gridCol w:w="1276"/>
        <w:gridCol w:w="708"/>
        <w:gridCol w:w="851"/>
        <w:gridCol w:w="850"/>
        <w:gridCol w:w="709"/>
        <w:gridCol w:w="709"/>
        <w:gridCol w:w="850"/>
      </w:tblGrid>
      <w:tr w:rsidR="009674F4" w:rsidRPr="00E7379C" w:rsidTr="007F2FDA">
        <w:trPr>
          <w:trHeight w:val="520"/>
        </w:trPr>
        <w:tc>
          <w:tcPr>
            <w:tcW w:w="1135" w:type="dxa"/>
            <w:vMerge w:val="restart"/>
          </w:tcPr>
          <w:p w:rsidR="009674F4" w:rsidRPr="007F2FDA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F2FDA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9674F4" w:rsidRPr="007F2FDA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F2FDA">
              <w:rPr>
                <w:rFonts w:ascii="Times New Roman" w:hAnsi="Times New Roman" w:cs="Times New Roman"/>
                <w:b/>
                <w:sz w:val="24"/>
                <w:szCs w:val="28"/>
              </w:rPr>
              <w:t>модуля,</w:t>
            </w:r>
          </w:p>
          <w:p w:rsidR="009674F4" w:rsidRPr="007F2FDA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F2FDA">
              <w:rPr>
                <w:rFonts w:ascii="Times New Roman" w:hAnsi="Times New Roman" w:cs="Times New Roman"/>
                <w:b/>
                <w:sz w:val="24"/>
                <w:szCs w:val="28"/>
              </w:rPr>
              <w:t>раздела,</w:t>
            </w:r>
          </w:p>
          <w:p w:rsidR="009674F4" w:rsidRPr="00E7379C" w:rsidRDefault="00E7379C" w:rsidP="00E737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b/>
                <w:sz w:val="24"/>
                <w:szCs w:val="28"/>
              </w:rPr>
              <w:t>темы</w:t>
            </w:r>
          </w:p>
        </w:tc>
        <w:tc>
          <w:tcPr>
            <w:tcW w:w="8505" w:type="dxa"/>
            <w:vMerge w:val="restart"/>
          </w:tcPr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модулей, разделов, тем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  <w:gridSpan w:val="6"/>
          </w:tcPr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Дата прведения</w:t>
            </w:r>
          </w:p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74F4" w:rsidRPr="00E7379C" w:rsidTr="007F2FDA">
        <w:trPr>
          <w:trHeight w:val="460"/>
        </w:trPr>
        <w:tc>
          <w:tcPr>
            <w:tcW w:w="1135" w:type="dxa"/>
            <w:vMerge/>
          </w:tcPr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5" w:type="dxa"/>
            <w:vMerge/>
          </w:tcPr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74F4" w:rsidRPr="00E7379C" w:rsidRDefault="009674F4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E7379C" w:rsidRPr="00E7379C" w:rsidTr="007F2FDA">
        <w:trPr>
          <w:trHeight w:val="371"/>
        </w:trPr>
        <w:tc>
          <w:tcPr>
            <w:tcW w:w="1135" w:type="dxa"/>
            <w:vMerge/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5" w:type="dxa"/>
            <w:vMerge/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9а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9б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9в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9б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7379C" w:rsidRPr="00E7379C" w:rsidRDefault="00E7379C" w:rsidP="009674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9в</w:t>
            </w:r>
          </w:p>
        </w:tc>
      </w:tr>
      <w:tr w:rsidR="00F66D60" w:rsidRPr="00E7379C" w:rsidTr="007F2FDA">
        <w:tc>
          <w:tcPr>
            <w:tcW w:w="1135" w:type="dxa"/>
          </w:tcPr>
          <w:p w:rsidR="00F66D60" w:rsidRPr="00E7379C" w:rsidRDefault="00F66D60" w:rsidP="0078439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Р-I</w:t>
            </w:r>
          </w:p>
        </w:tc>
        <w:tc>
          <w:tcPr>
            <w:tcW w:w="8505" w:type="dxa"/>
          </w:tcPr>
          <w:p w:rsidR="00F66D60" w:rsidRPr="00E7379C" w:rsidRDefault="00F66D60" w:rsidP="0003269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Основы безопасности личности, общества и  государства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6D60" w:rsidRPr="00E7379C" w:rsidRDefault="00F66D60" w:rsidP="00FA41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66D60" w:rsidRPr="00E7379C" w:rsidRDefault="00F66D60" w:rsidP="00FA418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F66D60" w:rsidRPr="00E7379C" w:rsidRDefault="00F66D60" w:rsidP="00FA418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Глава 1 </w:t>
            </w:r>
          </w:p>
        </w:tc>
        <w:tc>
          <w:tcPr>
            <w:tcW w:w="850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безопасность России в современном мире 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505" w:type="dxa"/>
          </w:tcPr>
          <w:p w:rsidR="00E7379C" w:rsidRPr="00E7379C" w:rsidRDefault="00E7379C" w:rsidP="00871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Россия в мировом сообществе.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Национальные интересы России в современном мире  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Основные угрозы национальным интересам и безопасности России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современного уровня культуры населения в области безопасности жизнедеятельности Обобщающее занятие по Главе 1. ТЕСТ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Глава  2</w:t>
            </w:r>
          </w:p>
        </w:tc>
        <w:tc>
          <w:tcPr>
            <w:tcW w:w="850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ситуации природного и техногенного характера и национальная безопасность России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  <w:tcBorders>
              <w:top w:val="single" w:sz="4" w:space="0" w:color="auto"/>
            </w:tcBorders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Опасные и чрезвычайные ситуации, общие понятия и определения, их классификация 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Чрезвычайные ситуации природного характера, их причины и последствия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E73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Чрезвычайные ситуации техногенного характера, их причины и последствия. Обобщающее занятие по Главе 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Глава 3</w:t>
            </w:r>
          </w:p>
        </w:tc>
        <w:tc>
          <w:tcPr>
            <w:tcW w:w="850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Современный комплекс проблем безопасности социального характера и национальная безопасность России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Военная угроза национальной безопасности России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терроризм — угроза национальной безопасности России.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  4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основы по защите населения страны от чрезвычайных ситуаций мирного и </w:t>
            </w:r>
          </w:p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военного времени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Единая государственная система предупреждения и ликвидации чрезвычайных ситуаций (РСЧС)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Гражданская оборона как составная часть национальной безопасности и обороноспособности страны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МЧС России — федеральный орган управления в области защиты населения и территорий от </w:t>
            </w:r>
          </w:p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Глава 5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мероприятия, проводимые в РФ, по защите населения от чрезвычайных ситуаций </w:t>
            </w:r>
          </w:p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мирного и военного времени 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 прогнозирование чрезвычайных ситуаций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Инженерная защита населения и территорий от чрезвычайных ситуаций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399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Оповещение населения о чрезвычайных ситуациях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E73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405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5.4, 5.5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Эвакуация населения. Аварийно-спасательные и другие неотложные работы в очагах поражения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E73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412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Обобщающее занятие по Главе 3-5 ТЕСТ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417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Глава  6</w:t>
            </w:r>
          </w:p>
        </w:tc>
        <w:tc>
          <w:tcPr>
            <w:tcW w:w="850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борьбы с терроризмом и наркобизнесом в Российской Федерации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Виды террористических акций, их цели и способы осуществления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6.2 </w:t>
            </w:r>
          </w:p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Законодательная и нормативно-правовая база по организации борьбы с терроризмом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E73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борьбы с терроризмом 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Правила поведения при угрозе террористического акта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E73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6.5, 6.6</w:t>
            </w: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Государственная политика противодействия наркотизму. Профилактика наркомании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с документами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Р-II</w:t>
            </w:r>
          </w:p>
        </w:tc>
        <w:tc>
          <w:tcPr>
            <w:tcW w:w="850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Основы медицинских знаний и здорового образа жизни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F44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Глава  7</w:t>
            </w:r>
          </w:p>
        </w:tc>
        <w:tc>
          <w:tcPr>
            <w:tcW w:w="850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Основы здорового образа жизни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Здоровье человека -  как индивидуальная, так и общественная ценность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850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и его составляющие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Глава 8</w:t>
            </w:r>
          </w:p>
        </w:tc>
        <w:tc>
          <w:tcPr>
            <w:tcW w:w="8505" w:type="dxa"/>
          </w:tcPr>
          <w:p w:rsidR="00E7379C" w:rsidRPr="00E7379C" w:rsidRDefault="00E7379C" w:rsidP="00032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Факторы, разрушающие репродуктивное здоровье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850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Ранние половые связи и их последствия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850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Инфекции, передаваемые половым путем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850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Понятия о ВИЧ-инфекции и СПИДе. Обобщающее занятие ТЕСТ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367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Глава 9</w:t>
            </w:r>
          </w:p>
        </w:tc>
        <w:tc>
          <w:tcPr>
            <w:tcW w:w="850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Правовые основы сохранения и укрепления репродуктивного здоровья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373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850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Брак и семья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421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850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Семья и здоровый образ жизни человека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427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8505" w:type="dxa"/>
          </w:tcPr>
          <w:p w:rsidR="00E7379C" w:rsidRPr="00E7379C" w:rsidRDefault="00E7379C" w:rsidP="00F44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Основы семейного права в Российской Федерации. Практическое занятие с документами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rPr>
          <w:trHeight w:val="305"/>
        </w:trPr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Глава 10</w:t>
            </w:r>
          </w:p>
        </w:tc>
        <w:tc>
          <w:tcPr>
            <w:tcW w:w="850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первой медицинской помощи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8505" w:type="dxa"/>
          </w:tcPr>
          <w:p w:rsidR="00E7379C" w:rsidRPr="00E7379C" w:rsidRDefault="00E7379C" w:rsidP="00F44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при массовых поражениях (практическое занятие)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8505" w:type="dxa"/>
          </w:tcPr>
          <w:p w:rsidR="00E7379C" w:rsidRPr="00E7379C" w:rsidRDefault="00E7379C" w:rsidP="00781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при передозировке в приеме психоактивных веществ. Обобщающее занятие. ТЕСТ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79C" w:rsidRPr="00E7379C" w:rsidTr="007F2FDA">
        <w:tc>
          <w:tcPr>
            <w:tcW w:w="1135" w:type="dxa"/>
          </w:tcPr>
          <w:p w:rsidR="00E7379C" w:rsidRPr="00E7379C" w:rsidRDefault="00E7379C" w:rsidP="007843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E7379C" w:rsidRPr="00E7379C" w:rsidRDefault="00E7379C" w:rsidP="00272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часов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7379C" w:rsidRPr="00E7379C" w:rsidRDefault="00E7379C" w:rsidP="00FA41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79C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677" w:type="dxa"/>
            <w:gridSpan w:val="6"/>
          </w:tcPr>
          <w:p w:rsidR="00E7379C" w:rsidRPr="00E7379C" w:rsidRDefault="00E7379C" w:rsidP="00FA4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6CC3" w:rsidRDefault="00116CC3" w:rsidP="00116CC3">
      <w:pPr>
        <w:rPr>
          <w:rFonts w:ascii="Times New Roman" w:hAnsi="Times New Roman" w:cs="Times New Roman"/>
          <w:b/>
          <w:sz w:val="24"/>
          <w:szCs w:val="24"/>
        </w:rPr>
      </w:pPr>
    </w:p>
    <w:p w:rsidR="00116CC3" w:rsidRDefault="00116CC3" w:rsidP="002551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FDA" w:rsidRDefault="007F2FDA" w:rsidP="002551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15A" w:rsidRPr="0025515A" w:rsidRDefault="0025515A" w:rsidP="002551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15A">
        <w:rPr>
          <w:rFonts w:ascii="Times New Roman" w:hAnsi="Times New Roman" w:cs="Times New Roman"/>
          <w:b/>
          <w:sz w:val="24"/>
          <w:szCs w:val="24"/>
        </w:rPr>
        <w:t>СОДЕРЖАНИЕ УЧЕБНО</w:t>
      </w:r>
      <w:r>
        <w:rPr>
          <w:rFonts w:ascii="Times New Roman" w:hAnsi="Times New Roman" w:cs="Times New Roman"/>
          <w:b/>
          <w:sz w:val="24"/>
          <w:szCs w:val="24"/>
        </w:rPr>
        <w:t xml:space="preserve">Й </w:t>
      </w:r>
      <w:r w:rsidRPr="0025515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25515A" w:rsidRPr="0025515A" w:rsidRDefault="0025515A" w:rsidP="0025515A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Pr="007F2FDA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F2FDA">
        <w:rPr>
          <w:rFonts w:ascii="Times New Roman" w:hAnsi="Times New Roman" w:cs="Times New Roman"/>
          <w:b/>
          <w:i/>
          <w:sz w:val="28"/>
          <w:szCs w:val="28"/>
        </w:rPr>
        <w:t>.   Основы безопасности личности, общества и государства - 23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pacing w:val="-8"/>
          <w:sz w:val="28"/>
          <w:szCs w:val="28"/>
        </w:rPr>
        <w:t>Глава 1.</w:t>
      </w:r>
      <w:r w:rsidRPr="007F2FDA">
        <w:rPr>
          <w:rFonts w:ascii="Times New Roman" w:hAnsi="Times New Roman" w:cs="Times New Roman"/>
          <w:b/>
          <w:i/>
          <w:sz w:val="28"/>
          <w:szCs w:val="28"/>
        </w:rPr>
        <w:t>Национальная безопасност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>ь России в современном мире - 4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Россия в мировом сообществе. Страны и организации в совре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менном мире, с которыми Россия успешно сотрудничает. Значение для России сотрудничества со странами СНГ. Роль молодого поколе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ния России в развитии нашей страны.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Национальные интересы России в современном мире и их содер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жание. Степень влияния каждого человека на национальную безопас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ность России.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Основные угрозы национальным интересам России, влияние определенного поведения каждого человека на национальную безо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пасность России.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Значение формирования общей культуры населения в области безопасности жизнедеятельности для обеспечения национальной бе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зопасности России.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2.Чрезвычайные ситуации природного и техногенного ха</w:t>
      </w:r>
      <w:r w:rsidRPr="007F2FDA">
        <w:rPr>
          <w:rFonts w:ascii="Times New Roman" w:hAnsi="Times New Roman" w:cs="Times New Roman"/>
          <w:b/>
          <w:i/>
          <w:sz w:val="28"/>
          <w:szCs w:val="28"/>
        </w:rPr>
        <w:softHyphen/>
        <w:t>рактера и нацио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>нальная безопасность России - 3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Опасные  и чрезвычайные ситуации, общие понятия  и определения. Классификация чрезвычайных ситуаций, основные причины увеличения их числа. Масштабы и последствия чрезвычайных ситуа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ций для жизнедеятельности человека.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Чрезвычайные ситуации природного характера, их причины и по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следствия.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Чрезвычайные ситуации техногенного характера, их причины и последствия.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3.Современный комплекс проблем безопасности социально</w:t>
      </w:r>
      <w:r w:rsidRPr="007F2FDA">
        <w:rPr>
          <w:rFonts w:ascii="Times New Roman" w:hAnsi="Times New Roman" w:cs="Times New Roman"/>
          <w:b/>
          <w:i/>
          <w:sz w:val="28"/>
          <w:szCs w:val="28"/>
        </w:rPr>
        <w:softHyphen/>
        <w:t>го характера и нацио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>нальная безопасность России - 2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Военные угрозы национальной безопасности России. Внешние и внутренние угрозы национальной безопасности России. Роль Во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оруженных Сил России в обеспечении национальной безопасности страны.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Международный терроризм — угроза национальной безопасности России.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Наркобизнес как разновидность проявления международного терроризма.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4.Организационные основы по защите населения-страны от чрезвычайных ситуаций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 xml:space="preserve"> мирного и военного времени - 3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lastRenderedPageBreak/>
        <w:t>Единая государственная система предупреждения и ликвидации чрезвычайных ситуаций (РСЧС). Основные задачи, решаемые РСЧС по защите населения страны от чрезвычайных ситуаций природного и техногенного характера.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Гражданская оборона как составная часть национальной безопас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ности и обороноспособности страны. Основные факторы, определя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ющие развитие гражданской обороны в настоящее время.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МЧС России — федеральный орган управления в области защиты населения и территорий от чрезвычайных ситуаций. Роль МЧС Рос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сии в формировании культуры в области безопасности жизнедеятель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ности населения страны.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5.Основные мероприятия, проводимые в Российской Феде</w:t>
      </w:r>
      <w:r w:rsidRPr="007F2FDA">
        <w:rPr>
          <w:rFonts w:ascii="Times New Roman" w:hAnsi="Times New Roman" w:cs="Times New Roman"/>
          <w:b/>
          <w:i/>
          <w:sz w:val="28"/>
          <w:szCs w:val="28"/>
        </w:rPr>
        <w:softHyphen/>
        <w:t>рации, по защите населения от чрезвычайных ситуаций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 xml:space="preserve"> мирного и военного времени - 5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Мониторинг и прогнозирование чрезвычайных ситуаций. Основ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ное предназначение проведения системы мониторинга и прогнозиро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вания чрезвычайных ситуаций.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Инженерная защита населения и территорий от чрезвычайных ситуаций.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Оповещение населения о чрезвычайных ситуациях. Централизо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ванная система оповещения населения о чрезвычайных ситуациях; единая дежурно-диспетчерская служба на базе телефона 01. Созда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ние локальных и автоматизированных систем оповещения.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родов. Заблаговременные мероприятия, проводимые человеком при подготовке к эвакуации.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Аварийно-спасательные и другие неотложные работы в очагах по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ражения.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6. Организация  борь</w:t>
      </w:r>
      <w:r w:rsidRPr="007F2FDA">
        <w:rPr>
          <w:rFonts w:ascii="Times New Roman" w:hAnsi="Times New Roman" w:cs="Times New Roman"/>
          <w:b/>
          <w:i/>
          <w:sz w:val="28"/>
          <w:szCs w:val="28"/>
        </w:rPr>
        <w:softHyphen/>
        <w:t>бы с терроризмом и наркобизн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>есом в Российской Федерации - 6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Виды террористических акций, их цели и способы осуществления.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Подразделение терроризма по видам в зависимости от целей, ко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торые преследуют преступники. Международный терроризм и его основные особенности.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Законодательная и нормативно-правовая база по организации борьбы с терроризмом. Основные органы федеральной исполнитель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ной власти, непосредственно осуществляющие борьбу с террориз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мом. Основные задачи гражданской обороны по защите населения от террористических актов.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Система борьбы с терроризмом. Существующие в мировой прак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lastRenderedPageBreak/>
        <w:t>Правила поведения при угрозе террористического акта.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 за сбыт наркотических средств и за склонение к потреблению наркотических средств. Профилактика наркомании.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 xml:space="preserve">Раздел  </w:t>
      </w:r>
      <w:r w:rsidRPr="007F2FDA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F2FDA">
        <w:rPr>
          <w:rFonts w:ascii="Times New Roman" w:hAnsi="Times New Roman" w:cs="Times New Roman"/>
          <w:b/>
          <w:i/>
          <w:sz w:val="28"/>
          <w:szCs w:val="28"/>
        </w:rPr>
        <w:t>.   Основы медицинских знани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>й и здорового образа жизни - 11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7.Ос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>новы здорового образа жизни - 3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Здоровье человека как индивидуальная, так и общественная цен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ность. Определение, данное здоровью в Уставе Всемирной организа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ции здравоохранения (ВОЗ). Основные факторы, оказывающие суще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Здоровый образ жизни и его составляющие. Роль здорового обра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за жизни в формировании у человека общей культуры в области безо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пасности жизнедеятельности.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Репродуктивное здоровье населения и национальная безопас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ность России.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 8. Факторы, разрушающ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>ие репродуктивное здоровье  - 3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Ранние половые связи и их последствия.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Инфекции, передаваемые половым путем. Понятия о ВИЧ-ин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фекции и СПИДе.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9. Правовые основы сохранения и укреплен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>ия репродуктив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softHyphen/>
        <w:t>ного здоровья- 3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Брак и семья. Роль семьи в воспроизводстве населения страны. Основные функции семьи Влияние культуры общения мужчины и женщины на создание благополучной семьи.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Семья и здоровый образ жизни человека. Роль семьи в формиро</w:t>
      </w:r>
      <w:r w:rsidRPr="007F2FDA">
        <w:rPr>
          <w:rFonts w:ascii="Times New Roman" w:hAnsi="Times New Roman" w:cs="Times New Roman"/>
          <w:sz w:val="28"/>
          <w:szCs w:val="28"/>
        </w:rPr>
        <w:softHyphen/>
        <w:t>вании здорового образа жизни.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Основные положения Семейного кодекса РФ.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FDA">
        <w:rPr>
          <w:rFonts w:ascii="Times New Roman" w:hAnsi="Times New Roman" w:cs="Times New Roman"/>
          <w:b/>
          <w:i/>
          <w:sz w:val="28"/>
          <w:szCs w:val="28"/>
        </w:rPr>
        <w:t>Глава 10.Оказание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t xml:space="preserve"> первой меди</w:t>
      </w:r>
      <w:r w:rsidR="007F2FDA">
        <w:rPr>
          <w:rFonts w:ascii="Times New Roman" w:hAnsi="Times New Roman" w:cs="Times New Roman"/>
          <w:b/>
          <w:i/>
          <w:sz w:val="28"/>
          <w:szCs w:val="28"/>
        </w:rPr>
        <w:softHyphen/>
        <w:t>цинской помощи - 2</w:t>
      </w:r>
    </w:p>
    <w:p w:rsidR="0025515A" w:rsidRPr="007F2FDA" w:rsidRDefault="0025515A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Первая медицинская помощь при массовых поражениях. Первая   медицинская   помощь   при   передозировке   при   приеме психоактивных веществ.</w:t>
      </w:r>
    </w:p>
    <w:p w:rsidR="00254F07" w:rsidRPr="007F2FDA" w:rsidRDefault="00254F07" w:rsidP="007F2FD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8FA" w:rsidRPr="007F2FDA" w:rsidRDefault="00DB78FA" w:rsidP="007F2FD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7F2FD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F2FDA">
        <w:rPr>
          <w:rFonts w:ascii="Times New Roman" w:hAnsi="Times New Roman" w:cs="Times New Roman"/>
          <w:b/>
          <w:sz w:val="28"/>
          <w:szCs w:val="28"/>
        </w:rPr>
        <w:t>I. Перечень компонентов учебно-методического комплекса, обеспечивающих реализацию рабочей программы</w:t>
      </w:r>
    </w:p>
    <w:p w:rsidR="00DB78FA" w:rsidRPr="007F2FDA" w:rsidRDefault="00DB78FA" w:rsidP="007F2FDA">
      <w:pPr>
        <w:pStyle w:val="a3"/>
        <w:numPr>
          <w:ilvl w:val="0"/>
          <w:numId w:val="11"/>
        </w:numPr>
        <w:spacing w:before="0" w:after="120"/>
        <w:ind w:right="175"/>
        <w:jc w:val="both"/>
        <w:rPr>
          <w:sz w:val="28"/>
          <w:szCs w:val="28"/>
        </w:rPr>
      </w:pPr>
      <w:r w:rsidRPr="007F2FDA">
        <w:rPr>
          <w:sz w:val="28"/>
          <w:szCs w:val="28"/>
        </w:rPr>
        <w:t>Программы общеобразовательных учреждений «Основы безопасности жизнедеятельности 1-11 классы» (начальная школа, основная школа, средняя (полная школа: базовый и профильный уровни) под общей редакцией Смирнова А.Т., М.: Просвещение, 200</w:t>
      </w:r>
      <w:r w:rsidR="007A3E1E" w:rsidRPr="007F2FDA">
        <w:rPr>
          <w:sz w:val="28"/>
          <w:szCs w:val="28"/>
        </w:rPr>
        <w:t>7</w:t>
      </w:r>
      <w:r w:rsidRPr="007F2FDA">
        <w:rPr>
          <w:sz w:val="28"/>
          <w:szCs w:val="28"/>
        </w:rPr>
        <w:t>.</w:t>
      </w:r>
    </w:p>
    <w:p w:rsidR="0025515A" w:rsidRPr="007F2FDA" w:rsidRDefault="002942A9" w:rsidP="007F2FDA">
      <w:pPr>
        <w:pStyle w:val="a5"/>
        <w:numPr>
          <w:ilvl w:val="0"/>
          <w:numId w:val="11"/>
        </w:numPr>
        <w:shd w:val="clear" w:color="auto" w:fill="FFFFFF"/>
        <w:spacing w:line="240" w:lineRule="auto"/>
        <w:ind w:right="17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kern w:val="36"/>
          <w:sz w:val="28"/>
          <w:szCs w:val="28"/>
        </w:rPr>
        <w:t>Основы безопасности жизнедеятельности. Методические рекомендации. 5—11 классы</w:t>
      </w:r>
      <w:r w:rsidRPr="007F2FDA">
        <w:rPr>
          <w:rFonts w:ascii="Times New Roman" w:eastAsia="Times New Roman" w:hAnsi="Times New Roman" w:cs="Times New Roman"/>
          <w:sz w:val="28"/>
          <w:szCs w:val="28"/>
        </w:rPr>
        <w:t xml:space="preserve"> под общей редакцией Смирнова А.Т., М.: Просвещение, 2011</w:t>
      </w:r>
    </w:p>
    <w:p w:rsidR="00254F07" w:rsidRPr="007F2FDA" w:rsidRDefault="00DB78FA" w:rsidP="007F2FDA">
      <w:pPr>
        <w:pStyle w:val="a3"/>
        <w:numPr>
          <w:ilvl w:val="0"/>
          <w:numId w:val="11"/>
        </w:numPr>
        <w:spacing w:before="0" w:after="120"/>
        <w:ind w:right="175"/>
        <w:jc w:val="both"/>
        <w:rPr>
          <w:bCs/>
          <w:sz w:val="28"/>
          <w:szCs w:val="28"/>
        </w:rPr>
      </w:pPr>
      <w:r w:rsidRPr="007F2FDA">
        <w:rPr>
          <w:bCs/>
          <w:sz w:val="28"/>
          <w:szCs w:val="28"/>
        </w:rPr>
        <w:t>ОБЖ. 5–11 классы. Электронная библиотека наглядных пособий / Министерство образования Российской Федерации, 2003 // ООО «Кирилл и Мефодий», 2003.</w:t>
      </w:r>
    </w:p>
    <w:p w:rsidR="00093FDB" w:rsidRPr="007F2FDA" w:rsidRDefault="00093FDB" w:rsidP="007F2FDA">
      <w:pPr>
        <w:pStyle w:val="a3"/>
        <w:numPr>
          <w:ilvl w:val="0"/>
          <w:numId w:val="11"/>
        </w:numPr>
        <w:spacing w:before="0" w:after="120"/>
        <w:ind w:right="175"/>
        <w:jc w:val="both"/>
        <w:rPr>
          <w:bCs/>
          <w:sz w:val="28"/>
          <w:szCs w:val="28"/>
        </w:rPr>
      </w:pPr>
      <w:r w:rsidRPr="007F2FDA">
        <w:rPr>
          <w:bCs/>
          <w:color w:val="000000"/>
          <w:sz w:val="28"/>
          <w:szCs w:val="28"/>
        </w:rPr>
        <w:t>«Оценка качества подготовки выпускников основной школы по основам безопасности жизнедеятельности» Г. А. Колодницкий,  В. Н. Латчук, В. В. Марков, Б. И. Мишин М.: Дрофа 2002г.</w:t>
      </w:r>
    </w:p>
    <w:p w:rsidR="00DB78FA" w:rsidRPr="007F2FDA" w:rsidRDefault="00DB78FA" w:rsidP="007F2FDA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 xml:space="preserve">«Основы безопасности жизнедеятельности. Сборник заданий для проведения экзамена в 9 классе», научный руководитель Г. С. Ковалева, под общей редакцией А. Т. Смирнова (М.: Просвещение, 2006). </w:t>
      </w:r>
    </w:p>
    <w:p w:rsidR="00032690" w:rsidRPr="007F2FDA" w:rsidRDefault="00032690" w:rsidP="007F2FDA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F2F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Основы безопасности жизнедеятельности: Справочник / [А. Т. Смирнов, Б. О. Хренников, Р. А. Дурнев, Э. Н. Аюпов; под общ. ред. А. Т. Смирнова]. —М.: Просвещение, 2007.</w:t>
      </w:r>
    </w:p>
    <w:p w:rsidR="00DB78FA" w:rsidRPr="007F2FDA" w:rsidRDefault="00032690" w:rsidP="007F2FDA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Смирнов А. Т., Хренников Б. О. Основы безопасности жизнедеятельности: Учеб. д</w:t>
      </w:r>
      <w:r w:rsidR="00133437" w:rsidRPr="007F2F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ля 9 кл. — М.: Просвещение, 20</w:t>
      </w:r>
      <w:r w:rsidR="00116CC3" w:rsidRPr="007F2F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7F2F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Pr="007F2F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7F2FDA" w:rsidRDefault="00DB78FA" w:rsidP="007F2FD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F2FD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F2FDA">
        <w:rPr>
          <w:rFonts w:ascii="Times New Roman" w:hAnsi="Times New Roman" w:cs="Times New Roman"/>
          <w:b/>
          <w:sz w:val="28"/>
          <w:szCs w:val="28"/>
        </w:rPr>
        <w:t>. Требования к уровню под</w:t>
      </w:r>
      <w:r w:rsidR="00541296" w:rsidRPr="007F2FDA">
        <w:rPr>
          <w:rFonts w:ascii="Times New Roman" w:hAnsi="Times New Roman" w:cs="Times New Roman"/>
          <w:b/>
          <w:sz w:val="28"/>
          <w:szCs w:val="28"/>
        </w:rPr>
        <w:t xml:space="preserve">готовки учащихся за курс ОБЖ  </w:t>
      </w:r>
      <w:r w:rsidRPr="007F2FDA">
        <w:rPr>
          <w:rFonts w:ascii="Times New Roman" w:hAnsi="Times New Roman" w:cs="Times New Roman"/>
          <w:b/>
          <w:sz w:val="28"/>
          <w:szCs w:val="28"/>
        </w:rPr>
        <w:t>9 класса</w:t>
      </w:r>
    </w:p>
    <w:p w:rsidR="00DB78FA" w:rsidRPr="007F2FDA" w:rsidRDefault="00DB78FA" w:rsidP="007F2F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Знать/понимать: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 xml:space="preserve">основы здорового образа жизни; факторы, укрепляющие и разрушающие здоровье; вредные привычки и их профилактику;   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правила безопасного поведения в чрезвычайных ситуациях социального, природного и техногенного характера;</w:t>
      </w:r>
    </w:p>
    <w:p w:rsidR="00DB78FA" w:rsidRPr="007F2FDA" w:rsidRDefault="00DB78FA" w:rsidP="007F2FDA">
      <w:pPr>
        <w:pStyle w:val="a5"/>
        <w:widowControl w:val="0"/>
        <w:numPr>
          <w:ilvl w:val="0"/>
          <w:numId w:val="7"/>
        </w:numPr>
        <w:spacing w:before="1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укрытия.</w:t>
      </w:r>
    </w:p>
    <w:p w:rsidR="00DB78FA" w:rsidRPr="007F2FDA" w:rsidRDefault="00DB78FA" w:rsidP="007F2FDA">
      <w:pPr>
        <w:pStyle w:val="4"/>
        <w:rPr>
          <w:szCs w:val="28"/>
        </w:rPr>
      </w:pPr>
      <w:r w:rsidRPr="007F2FDA">
        <w:rPr>
          <w:szCs w:val="28"/>
        </w:rPr>
        <w:lastRenderedPageBreak/>
        <w:t xml:space="preserve">    Уметь:</w:t>
      </w:r>
    </w:p>
    <w:p w:rsidR="00DB78FA" w:rsidRPr="007F2FDA" w:rsidRDefault="00DB78FA" w:rsidP="007F2FDA">
      <w:pPr>
        <w:pStyle w:val="a5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 xml:space="preserve">соблюдать правила поведения на воде, оказывать помощь утопающему; 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оказывать первую медицинскую помощь при ожогах, отморожениях, ушибах, кровотечениях;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 xml:space="preserve">пользоваться средствами индивидуальной  защиты (противогазом, </w:t>
      </w:r>
    </w:p>
    <w:p w:rsidR="00DB78FA" w:rsidRPr="007F2FDA" w:rsidRDefault="00DB78FA" w:rsidP="007F2FDA">
      <w:pPr>
        <w:spacing w:before="60" w:line="240" w:lineRule="auto"/>
        <w:ind w:left="567" w:firstLine="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респиратором, ватно-марлевой повязкой, домашней медицинской    аптечкой) и средствами коллективной защиты;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вести себя в криминогенных ситуациях и в местах большого скопления людей;</w:t>
      </w:r>
    </w:p>
    <w:p w:rsidR="00DB78FA" w:rsidRPr="007F2FDA" w:rsidRDefault="00DB78FA" w:rsidP="007F2FDA">
      <w:pPr>
        <w:pStyle w:val="a5"/>
        <w:widowControl w:val="0"/>
        <w:numPr>
          <w:ilvl w:val="0"/>
          <w:numId w:val="7"/>
        </w:numPr>
        <w:spacing w:before="18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</w:t>
      </w:r>
    </w:p>
    <w:p w:rsidR="00DB78FA" w:rsidRPr="007F2FDA" w:rsidRDefault="00DB78FA" w:rsidP="007F2FDA">
      <w:pPr>
        <w:spacing w:before="180" w:line="240" w:lineRule="auto"/>
        <w:ind w:left="1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обеспечения личной безопасности на улицах и дорогах;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соблюдения мер предосторожности и правил поведения пассажиров в общественном транспорте;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пользования бытовыми приборами и инструментами;</w:t>
      </w:r>
    </w:p>
    <w:p w:rsidR="00DB78FA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проявления бдительности и поведения при угрозе террористического акта;</w:t>
      </w:r>
    </w:p>
    <w:p w:rsidR="00461661" w:rsidRPr="007F2FDA" w:rsidRDefault="00DB78FA" w:rsidP="007F2FDA">
      <w:pPr>
        <w:widowControl w:val="0"/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обращения (вызова) в случае необходимости в соответствующие службы экстренной помощи.</w:t>
      </w:r>
    </w:p>
    <w:p w:rsidR="00F32303" w:rsidRPr="007F2FDA" w:rsidRDefault="00DB78FA" w:rsidP="007F2FDA">
      <w:pPr>
        <w:pStyle w:val="2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F2FD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F2FDA">
        <w:rPr>
          <w:rFonts w:ascii="Times New Roman" w:hAnsi="Times New Roman" w:cs="Times New Roman"/>
          <w:b/>
          <w:sz w:val="28"/>
          <w:szCs w:val="28"/>
        </w:rPr>
        <w:t>. Характеристика контрольно-измерительных материалов, используемых при оценивании уровня</w:t>
      </w:r>
      <w:r w:rsidR="00F32303" w:rsidRPr="007F2FDA">
        <w:rPr>
          <w:rFonts w:ascii="Times New Roman" w:hAnsi="Times New Roman" w:cs="Times New Roman"/>
          <w:b/>
          <w:sz w:val="28"/>
          <w:szCs w:val="28"/>
        </w:rPr>
        <w:t xml:space="preserve"> подготовки учащи</w:t>
      </w:r>
      <w:r w:rsidR="007F2FDA">
        <w:rPr>
          <w:rFonts w:ascii="Times New Roman" w:hAnsi="Times New Roman" w:cs="Times New Roman"/>
          <w:b/>
          <w:sz w:val="28"/>
          <w:szCs w:val="28"/>
        </w:rPr>
        <w:t>хся</w:t>
      </w:r>
    </w:p>
    <w:p w:rsidR="00F32303" w:rsidRPr="007F2FDA" w:rsidRDefault="00DB78FA" w:rsidP="007F2FD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303" w:rsidRPr="007F2FDA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F32303" w:rsidRPr="007F2FDA" w:rsidRDefault="00F32303" w:rsidP="007F2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7F2FDA">
        <w:rPr>
          <w:rFonts w:ascii="Times New Roman" w:eastAsia="Times New Roman" w:hAnsi="Times New Roman" w:cs="Times New Roman"/>
          <w:color w:val="000000"/>
          <w:sz w:val="28"/>
          <w:szCs w:val="28"/>
        </w:rPr>
        <w:t>1.     Оценку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F32303" w:rsidRPr="007F2FDA" w:rsidRDefault="00F32303" w:rsidP="007F2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7F2FD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     Оценку «4» получает учащийся, чей устный ответ (выступление), письменная работа,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F32303" w:rsidRPr="007F2FDA" w:rsidRDefault="00F32303" w:rsidP="007F2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7F2FDA">
        <w:rPr>
          <w:rFonts w:ascii="Times New Roman" w:eastAsia="Times New Roman" w:hAnsi="Times New Roman" w:cs="Times New Roman"/>
          <w:color w:val="000000"/>
          <w:sz w:val="28"/>
          <w:szCs w:val="28"/>
        </w:rPr>
        <w:t>3.    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F32303" w:rsidRPr="007F2FDA" w:rsidRDefault="00F32303" w:rsidP="007F2FD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eastAsia="Times New Roman" w:hAnsi="Times New Roman" w:cs="Times New Roman"/>
          <w:color w:val="000000"/>
          <w:sz w:val="28"/>
          <w:szCs w:val="28"/>
        </w:rPr>
        <w:t>4.    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</w:p>
    <w:p w:rsidR="0069742D" w:rsidRPr="007F2FDA" w:rsidRDefault="0069742D" w:rsidP="007F2FDA">
      <w:pPr>
        <w:tabs>
          <w:tab w:val="left" w:pos="142"/>
        </w:tabs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ab/>
        <w:t>Для формирования оценки по ОБЖ используется пособие «Основы безопасности жизнедеятельности. Сборник заданий для проведения экзамена в 9 классе», научный руководитель Г.С.Ковалева, под общей редакцией А.Т.Смирнова (М.: Просвещение, 2007).</w:t>
      </w:r>
    </w:p>
    <w:p w:rsidR="00CF52DE" w:rsidRPr="007F2FDA" w:rsidRDefault="00CF52DE" w:rsidP="007F2FDA">
      <w:pPr>
        <w:tabs>
          <w:tab w:val="left" w:pos="142"/>
        </w:tabs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2FDA" w:rsidRDefault="007F2FDA" w:rsidP="007F2FD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52DE" w:rsidRPr="007F2FDA" w:rsidRDefault="00CF52DE" w:rsidP="007F2FD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2FDA">
        <w:rPr>
          <w:rFonts w:ascii="Times New Roman" w:hAnsi="Times New Roman" w:cs="Times New Roman"/>
          <w:b/>
          <w:sz w:val="28"/>
          <w:szCs w:val="28"/>
          <w:u w:val="single"/>
        </w:rPr>
        <w:t>Итоговый тест по ОБЖ (9 класс)</w:t>
      </w:r>
    </w:p>
    <w:p w:rsidR="00CF52DE" w:rsidRPr="007F2FDA" w:rsidRDefault="00CF52DE" w:rsidP="007F2FDA">
      <w:pPr>
        <w:shd w:val="clear" w:color="auto" w:fill="FFFFFF"/>
        <w:spacing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b/>
          <w:bCs/>
          <w:sz w:val="28"/>
          <w:szCs w:val="28"/>
        </w:rPr>
        <w:t>1. Что такое взрыв?</w:t>
      </w:r>
    </w:p>
    <w:p w:rsidR="00CF52DE" w:rsidRPr="007F2FDA" w:rsidRDefault="00CF52DE" w:rsidP="007F2FDA">
      <w:pPr>
        <w:shd w:val="clear" w:color="auto" w:fill="FFFFFF"/>
        <w:spacing w:line="240" w:lineRule="auto"/>
        <w:ind w:left="734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3"/>
          <w:sz w:val="28"/>
          <w:szCs w:val="28"/>
        </w:rPr>
        <w:t>а) разрушение большого масштаба;</w:t>
      </w:r>
    </w:p>
    <w:p w:rsidR="00CF52DE" w:rsidRPr="007F2FDA" w:rsidRDefault="00CF52DE" w:rsidP="007F2FDA">
      <w:pPr>
        <w:shd w:val="clear" w:color="auto" w:fill="FFFFFF"/>
        <w:spacing w:line="24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3"/>
          <w:sz w:val="28"/>
          <w:szCs w:val="28"/>
        </w:rPr>
        <w:t xml:space="preserve">б) динамично протекающий процесс физических. химических и эргономических превращений веществ, сопровождающейся освобождением значительного количества </w:t>
      </w:r>
      <w:r w:rsidRPr="007F2FDA">
        <w:rPr>
          <w:rFonts w:ascii="Times New Roman" w:hAnsi="Times New Roman" w:cs="Times New Roman"/>
          <w:spacing w:val="-5"/>
          <w:w w:val="103"/>
          <w:sz w:val="28"/>
          <w:szCs w:val="28"/>
        </w:rPr>
        <w:t>энергии;</w:t>
      </w:r>
    </w:p>
    <w:p w:rsidR="00CF52DE" w:rsidRPr="007F2FDA" w:rsidRDefault="00CF52DE" w:rsidP="007F2FD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3"/>
          <w:sz w:val="28"/>
          <w:szCs w:val="28"/>
        </w:rPr>
        <w:t xml:space="preserve">в) быстро протекающий процесс физических и химических превращений веществ, сопровождающийся освобождением значительного количества энергии в ограниченном </w:t>
      </w:r>
      <w:r w:rsidRPr="007F2FDA">
        <w:rPr>
          <w:rFonts w:ascii="Times New Roman" w:hAnsi="Times New Roman" w:cs="Times New Roman"/>
          <w:spacing w:val="-7"/>
          <w:w w:val="103"/>
          <w:sz w:val="28"/>
          <w:szCs w:val="28"/>
        </w:rPr>
        <w:t>объёме.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lastRenderedPageBreak/>
        <w:t>2. Какие взрывы наиболее часто встречаются в современных условиях?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взрывы аэрозольных упаковок в быту;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1"/>
          <w:sz w:val="28"/>
          <w:szCs w:val="28"/>
        </w:rPr>
        <w:t>б) взрывы котлов в котельных;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взрывы аппаратов., продукции и полуфабрикатов на химических предприятиях;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г) взрывы паров бензина и других компонентов на нефтеперегонных заводах, а также боеприпасов на военных складах и арсеналах.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3. Как в условиях мирного времени происходят взрывы и гибель людей?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а) от взрывов при сносе зданий;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б) от взрывов бытовых газовых баллонов;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в) от взрывов петард;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г) от взрывов неразорвавшихся бомб, снарядов и мин, оставшихся после войны.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pacing w:val="-1"/>
          <w:w w:val="102"/>
          <w:sz w:val="28"/>
          <w:szCs w:val="28"/>
        </w:rPr>
        <w:t>4. Чем характеризуется ударная волна любых взрывов при производственных ава</w:t>
      </w:r>
      <w:r w:rsidRPr="007F2FDA">
        <w:rPr>
          <w:rFonts w:ascii="Times New Roman" w:hAnsi="Times New Roman" w:cs="Times New Roman"/>
          <w:b/>
          <w:spacing w:val="-10"/>
          <w:w w:val="102"/>
          <w:sz w:val="28"/>
          <w:szCs w:val="28"/>
        </w:rPr>
        <w:t>риях: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небольшой силой воздействия;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>б</w:t>
      </w:r>
      <w:r w:rsidRPr="007F2FDA">
        <w:rPr>
          <w:rFonts w:ascii="Times New Roman" w:hAnsi="Times New Roman" w:cs="Times New Roman"/>
          <w:sz w:val="28"/>
          <w:szCs w:val="28"/>
        </w:rPr>
        <w:t>) вызывает большие людские потери;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вызывает панику у населения;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г) вызывает разрушения элементов сооружений.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5. Каковы основные поражающие факторы взрыва?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а) волна прорыва;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б) ударная волна;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в) сильная загазованность местности;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6"/>
          <w:w w:val="102"/>
          <w:sz w:val="28"/>
          <w:szCs w:val="28"/>
        </w:rPr>
      </w:pPr>
      <w:r w:rsidRPr="007F2FDA">
        <w:rPr>
          <w:rFonts w:ascii="Times New Roman" w:hAnsi="Times New Roman" w:cs="Times New Roman"/>
          <w:spacing w:val="-6"/>
          <w:w w:val="102"/>
          <w:sz w:val="28"/>
          <w:szCs w:val="28"/>
        </w:rPr>
        <w:t>г) осколочные поля.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6. Процесс горения протекает при следующих условиях: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наличие горючего вещества;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наличие окислителя;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наличие условий для теплообмена;</w:t>
      </w:r>
    </w:p>
    <w:p w:rsidR="002942A9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 xml:space="preserve">г) наличие источника воспламенения. 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pacing w:val="-1"/>
          <w:w w:val="101"/>
          <w:sz w:val="28"/>
          <w:szCs w:val="28"/>
        </w:rPr>
        <w:t>Найдите допущенную ошибку.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w w:val="101"/>
          <w:sz w:val="28"/>
          <w:szCs w:val="28"/>
        </w:rPr>
        <w:t xml:space="preserve">7. В каком из перечисленных примеров могут создаться условия для возникновения </w:t>
      </w:r>
      <w:r w:rsidRPr="007F2FDA">
        <w:rPr>
          <w:rFonts w:ascii="Times New Roman" w:hAnsi="Times New Roman" w:cs="Times New Roman"/>
          <w:b/>
          <w:spacing w:val="-1"/>
          <w:w w:val="101"/>
          <w:sz w:val="28"/>
          <w:szCs w:val="28"/>
        </w:rPr>
        <w:t>процесса горения: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 xml:space="preserve">а) </w:t>
      </w:r>
      <w:r w:rsidRPr="007F2FDA">
        <w:rPr>
          <w:rFonts w:ascii="Times New Roman" w:hAnsi="Times New Roman" w:cs="Times New Roman"/>
          <w:sz w:val="28"/>
          <w:szCs w:val="28"/>
        </w:rPr>
        <w:t>бензин + кислород воздуха;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 xml:space="preserve">б) </w:t>
      </w:r>
      <w:r w:rsidRPr="007F2FDA">
        <w:rPr>
          <w:rFonts w:ascii="Times New Roman" w:hAnsi="Times New Roman" w:cs="Times New Roman"/>
          <w:sz w:val="28"/>
          <w:szCs w:val="28"/>
        </w:rPr>
        <w:t>ткань, смоченная в азотной кислоте + тлеющая сигарета;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гранит + кислород воздуха + пламя горелки;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г) дерево + кислород воздуха + факел;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д) ацетон + кислород воздуха + искра от зажигалки.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w w:val="101"/>
          <w:sz w:val="28"/>
          <w:szCs w:val="28"/>
        </w:rPr>
        <w:t>8. Среди перечисленных ниже поражающих факторов укажите те, которые харак</w:t>
      </w:r>
      <w:r w:rsidRPr="007F2FDA">
        <w:rPr>
          <w:rFonts w:ascii="Times New Roman" w:hAnsi="Times New Roman" w:cs="Times New Roman"/>
          <w:b/>
          <w:spacing w:val="-1"/>
          <w:w w:val="101"/>
          <w:sz w:val="28"/>
          <w:szCs w:val="28"/>
        </w:rPr>
        <w:t>терны для пожара: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открытый огонь;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интенсивное излучение гамма-лучение, поражающее людей;</w:t>
      </w:r>
    </w:p>
    <w:p w:rsidR="007F2FDA" w:rsidRDefault="007F2FDA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>
        <w:rPr>
          <w:rFonts w:ascii="Times New Roman" w:hAnsi="Times New Roman" w:cs="Times New Roman"/>
          <w:w w:val="101"/>
          <w:sz w:val="28"/>
          <w:szCs w:val="28"/>
        </w:rPr>
        <w:t>в)</w:t>
      </w:r>
      <w:r w:rsidR="00CF52DE" w:rsidRPr="007F2FDA">
        <w:rPr>
          <w:rFonts w:ascii="Times New Roman" w:hAnsi="Times New Roman" w:cs="Times New Roman"/>
          <w:w w:val="101"/>
          <w:sz w:val="28"/>
          <w:szCs w:val="28"/>
        </w:rPr>
        <w:t>токсичные продукты горения, поражающие органы дыхания человек</w:t>
      </w:r>
      <w:r>
        <w:rPr>
          <w:rFonts w:ascii="Times New Roman" w:hAnsi="Times New Roman" w:cs="Times New Roman"/>
          <w:w w:val="101"/>
          <w:sz w:val="28"/>
          <w:szCs w:val="28"/>
        </w:rPr>
        <w:t xml:space="preserve">а; 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д) образование облака заражённого воздуха.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w w:val="101"/>
          <w:sz w:val="28"/>
          <w:szCs w:val="28"/>
        </w:rPr>
        <w:t>9. Как вы поступите, если увидите, что маленькие дети разожгли во дворе костёр и бросают в огонь бумагу, пластмассовые упаковки и баллончики из-под аэрозолей? Назовите правильные ответы: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1"/>
          <w:sz w:val="28"/>
          <w:szCs w:val="28"/>
        </w:rPr>
        <w:t>а) остановитесь и объясните им, что это опасно;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пройдёте мимо;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попытаетесь занять их чем-то другим;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1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1"/>
          <w:sz w:val="28"/>
          <w:szCs w:val="28"/>
        </w:rPr>
        <w:t>г) затушите костёр.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10. Как вы поступите, если на вас загорелась одежда? Назовите правильный ответ: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а) побежите и постараетесь сорвать одежду;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б) остановитесь, упадёте и покатитесь, сбивая пламя;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в) завернётесь в одеяло или обмотаетесь плотной тканью.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11. Среди перечисленных поражающих факторов выберете те, которые характерны для химических аварий с выбросом АХОВ: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а) интенсивное излучение гамма-лучей, поражающее людей;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lastRenderedPageBreak/>
        <w:t>б) поражение людей опасными веществами через кожные покровы;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в) лучистый поток энергии;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1"/>
          <w:w w:val="102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г) проникновение опасных веществ через органы дыхания в организм человека.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pacing w:val="-1"/>
          <w:w w:val="101"/>
          <w:sz w:val="28"/>
          <w:szCs w:val="28"/>
        </w:rPr>
        <w:t>12. АХОВ наносят поражения: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 xml:space="preserve">а) </w:t>
      </w:r>
      <w:r w:rsidRPr="007F2FDA">
        <w:rPr>
          <w:rFonts w:ascii="Times New Roman" w:hAnsi="Times New Roman" w:cs="Times New Roman"/>
          <w:sz w:val="28"/>
          <w:szCs w:val="28"/>
        </w:rPr>
        <w:t>комбинированные (химическое поражение, пожары и взрывы</w:t>
      </w:r>
      <w:r w:rsidRPr="007F2FDA">
        <w:rPr>
          <w:rFonts w:ascii="Times New Roman" w:hAnsi="Times New Roman" w:cs="Times New Roman"/>
          <w:spacing w:val="-8"/>
          <w:sz w:val="28"/>
          <w:szCs w:val="28"/>
        </w:rPr>
        <w:t>);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3"/>
          <w:w w:val="103"/>
          <w:sz w:val="28"/>
          <w:szCs w:val="28"/>
        </w:rPr>
        <w:t>б) химические;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4"/>
          <w:w w:val="103"/>
          <w:sz w:val="28"/>
          <w:szCs w:val="28"/>
        </w:rPr>
      </w:pPr>
      <w:r w:rsidRPr="007F2FDA">
        <w:rPr>
          <w:rFonts w:ascii="Times New Roman" w:hAnsi="Times New Roman" w:cs="Times New Roman"/>
          <w:spacing w:val="-4"/>
          <w:w w:val="103"/>
          <w:sz w:val="28"/>
          <w:szCs w:val="28"/>
        </w:rPr>
        <w:t>в) радиационные.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13. Выходить из зоны химического заражения следует с учётом направления ветра: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а) по направлению ветра;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б) перпендикулярно направлению ветра;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в) навстречу потоку ветра.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w w:val="101"/>
          <w:sz w:val="28"/>
          <w:szCs w:val="28"/>
        </w:rPr>
        <w:t>14. Хлор - это: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а) бесцветный газ с резким запахом (нашатырного спирта);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б) зеленовато-жёлтый газ с резким запахом;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7"/>
          <w:w w:val="102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 xml:space="preserve">в) парообразное вещество с запахом горького миндаля и металлическим привкусом </w:t>
      </w:r>
      <w:r w:rsidRPr="007F2FDA">
        <w:rPr>
          <w:rFonts w:ascii="Times New Roman" w:hAnsi="Times New Roman" w:cs="Times New Roman"/>
          <w:spacing w:val="-7"/>
          <w:w w:val="102"/>
          <w:sz w:val="28"/>
          <w:szCs w:val="28"/>
        </w:rPr>
        <w:t>во рту.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w w:val="102"/>
          <w:sz w:val="28"/>
          <w:szCs w:val="28"/>
        </w:rPr>
        <w:t>15. Аммиак - это: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а) бесцветный газ с резким удушливым запахом, легче воздуха;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б) бесцветный газ с резким запахом, тяжелее воздуха;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в) газ с удушливым неприятным запахом, напоминающих запах гнилых плодов.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pacing w:val="-3"/>
          <w:w w:val="104"/>
          <w:sz w:val="28"/>
          <w:szCs w:val="28"/>
        </w:rPr>
        <w:t>16. При аварии на химически опасном объекте произошла утечка хлора. Вы живёте на 1-м этаже 9-ти этажного дома и можете оказаться в зоне заражения. Ваши дейст</w:t>
      </w:r>
      <w:r w:rsidRPr="007F2FDA">
        <w:rPr>
          <w:rFonts w:ascii="Times New Roman" w:hAnsi="Times New Roman" w:cs="Times New Roman"/>
          <w:b/>
          <w:spacing w:val="-15"/>
          <w:w w:val="104"/>
          <w:sz w:val="28"/>
          <w:szCs w:val="28"/>
        </w:rPr>
        <w:t>вия: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укроетесь в подвале здания;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подниметесь на верхний этаж;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останетесь в своей квартире.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w w:val="101"/>
          <w:sz w:val="28"/>
          <w:szCs w:val="28"/>
        </w:rPr>
        <w:lastRenderedPageBreak/>
        <w:t>17. При аварии с утечкой аммиака в качестве индивидуального средства зашиты вы решили применить ватно-марлевую повязку. Каким раствором следует ее смочить? Назовите правильный ответ: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>а) 2%-м раствором нашатырного спирта;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2%-м раствором уксусной или лимонной кислоты;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2%-м раствором соды.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18. Самым опасным излучением для человека является: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4"/>
          <w:w w:val="104"/>
          <w:sz w:val="28"/>
          <w:szCs w:val="28"/>
        </w:rPr>
        <w:t>а) альфа- излучение;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4"/>
          <w:w w:val="104"/>
          <w:sz w:val="28"/>
          <w:szCs w:val="28"/>
        </w:rPr>
        <w:t>б) бета-излучение;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4"/>
          <w:w w:val="104"/>
          <w:sz w:val="28"/>
          <w:szCs w:val="28"/>
        </w:rPr>
      </w:pPr>
      <w:r w:rsidRPr="007F2FDA">
        <w:rPr>
          <w:rFonts w:ascii="Times New Roman" w:hAnsi="Times New Roman" w:cs="Times New Roman"/>
          <w:spacing w:val="-4"/>
          <w:w w:val="104"/>
          <w:sz w:val="28"/>
          <w:szCs w:val="28"/>
        </w:rPr>
        <w:t>в) гамма-излучение.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w w:val="101"/>
          <w:sz w:val="28"/>
          <w:szCs w:val="28"/>
        </w:rPr>
        <w:t xml:space="preserve">19. За счёт чего в основном образуется естественный радиационный фон? Назовите </w:t>
      </w:r>
      <w:r w:rsidRPr="007F2FDA">
        <w:rPr>
          <w:rFonts w:ascii="Times New Roman" w:hAnsi="Times New Roman" w:cs="Times New Roman"/>
          <w:b/>
          <w:spacing w:val="-1"/>
          <w:w w:val="101"/>
          <w:sz w:val="28"/>
          <w:szCs w:val="28"/>
        </w:rPr>
        <w:t>правильный ответ: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2"/>
          <w:sz w:val="28"/>
          <w:szCs w:val="28"/>
        </w:rPr>
        <w:t>а) за счёт радиации Солнца, Земли, внутренней радиоактивности человека, рентгеновских исследований, флюорографии, радиоактивных осадков от ядерных испытаний. проводившихся в атмосфере;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>б) за счёт увеличения добычи радиоактивных материалов;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>в) за счёт роста химически опасных производств, использования радиоактивных материалов на производстве, сжигания угля, нефти, газа на ТЭС.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20. Какую цель преследует проведение йодной профилактики? Не допустить: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возникновение лучевой болезни;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б)внутреннего облучения;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поражение щитовидной железы.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pacing w:val="17"/>
          <w:w w:val="101"/>
          <w:sz w:val="28"/>
          <w:szCs w:val="28"/>
        </w:rPr>
        <w:t>21.</w:t>
      </w:r>
      <w:r w:rsidRPr="007F2FDA">
        <w:rPr>
          <w:rFonts w:ascii="Times New Roman" w:hAnsi="Times New Roman" w:cs="Times New Roman"/>
          <w:b/>
          <w:w w:val="101"/>
          <w:sz w:val="28"/>
          <w:szCs w:val="28"/>
        </w:rPr>
        <w:t xml:space="preserve"> Определите последовательность оказания первой медицинской помощи при отравлении лекарственным препаратами: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дать пострадавшему выпить крепкого чая и съесть чёрных сухарей;(3)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срочно вызвать скорую помощь;(1)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промыть пострадавшему желудок.(2)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22. Определите последовательность оказания первой медицинской помощи при химическом ожоге кислотой: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lastRenderedPageBreak/>
        <w:t>а) дать обезболивающее средство;(4)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промыть кожу проточной водой;(2)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удалить с человека одежду, пропитанную кислотой;(1)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>г) промыть место повреждения слабым раствором питьевой соды;(3)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>д) доставить пострадавшего в лечебное учреждение.(5)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23. Определите последовательность оказания первой медицинской помощи при химическом ожоге щёлочью: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промыть кожу проточной водой;(2)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1"/>
          <w:sz w:val="28"/>
          <w:szCs w:val="28"/>
        </w:rPr>
        <w:t>б) промыть повреждённое место слабым раствором (1 -2%) уксусной кислоты;(3)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удалить одежду, пропитанную щёлочью;91)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г) доставить пострадавшего в медицинское учреждение;(5)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д) дать обезболивающее средство.(4)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pacing w:val="-10"/>
          <w:sz w:val="28"/>
          <w:szCs w:val="28"/>
        </w:rPr>
        <w:t>24. РСЧС создана с целью: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3"/>
          <w:sz w:val="28"/>
          <w:szCs w:val="28"/>
        </w:rPr>
        <w:t>а) прогнозирования ЧС на территории РФ и организации проведения аварийно-спасательных и других неотложных работ;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3"/>
          <w:sz w:val="28"/>
          <w:szCs w:val="28"/>
        </w:rPr>
        <w:t xml:space="preserve">б) объединения усилий органов центральной власти, органов исполнительной власти, субъектов РФ, городов и районов, а также организаций, учреждений и предприятий, их сил и средств в области предупреждения и ликвидации чрезвычайных </w:t>
      </w:r>
      <w:r w:rsidRPr="007F2FDA">
        <w:rPr>
          <w:rFonts w:ascii="Times New Roman" w:hAnsi="Times New Roman" w:cs="Times New Roman"/>
          <w:spacing w:val="-5"/>
          <w:w w:val="103"/>
          <w:sz w:val="28"/>
          <w:szCs w:val="28"/>
        </w:rPr>
        <w:t>ситуаций;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1"/>
          <w:w w:val="103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3"/>
          <w:sz w:val="28"/>
          <w:szCs w:val="28"/>
        </w:rPr>
        <w:t xml:space="preserve">в) обеспечения первоочерёдного жизнеобеспечения населения, пострадавшего в </w:t>
      </w:r>
      <w:r w:rsidRPr="007F2FDA">
        <w:rPr>
          <w:rFonts w:ascii="Times New Roman" w:hAnsi="Times New Roman" w:cs="Times New Roman"/>
          <w:spacing w:val="-1"/>
          <w:w w:val="103"/>
          <w:sz w:val="28"/>
          <w:szCs w:val="28"/>
        </w:rPr>
        <w:t>чрезвычайных ситуациях на территории РФ.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25. Назовите закон в России определяющий правовые и организационные нормы в области зашиты от чрезвычайных ситуаций: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w w:val="101"/>
          <w:sz w:val="28"/>
          <w:szCs w:val="28"/>
        </w:rPr>
        <w:t>а) закон Российской Федерации «О безопасности»;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Федеральный закон «Об обороне»;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Федеральный закон «О защите населения и территорий от чрезвычайных ситуаций природного и техногенного характера»;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г) Федеральный закон «О гражданской обороне».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lastRenderedPageBreak/>
        <w:t>26. К зоне чрезвычайной ситуации относятся: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территория, на которой прогнозируется ЧС;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территория, на которой расположены потенциально опасные объекты: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в) территория, на которой сложилась ЧС.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27. Основными документами международного гуманитарного права являются: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а) Декларация прав человека;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б) Устав организации Объединённых Наций;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>в) Четыре Женевские конвенции и два Дополнительных протокола к ним.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w w:val="101"/>
          <w:sz w:val="28"/>
          <w:szCs w:val="28"/>
        </w:rPr>
        <w:t>28. Для обозначения людей, имеющих право принимать участие в военных действиях, в международном праве используется термин: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0"/>
          <w:sz w:val="28"/>
          <w:szCs w:val="28"/>
        </w:rPr>
        <w:t>а) репатрианты;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3"/>
          <w:w w:val="102"/>
          <w:sz w:val="28"/>
          <w:szCs w:val="28"/>
        </w:rPr>
        <w:t>б) комбатанты;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pacing w:val="-2"/>
          <w:w w:val="102"/>
          <w:sz w:val="28"/>
          <w:szCs w:val="28"/>
        </w:rPr>
      </w:pPr>
      <w:r w:rsidRPr="007F2FDA">
        <w:rPr>
          <w:rFonts w:ascii="Times New Roman" w:hAnsi="Times New Roman" w:cs="Times New Roman"/>
          <w:spacing w:val="-2"/>
          <w:w w:val="102"/>
          <w:sz w:val="28"/>
          <w:szCs w:val="28"/>
        </w:rPr>
        <w:t>в) интернированные.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pacing w:val="-2"/>
          <w:w w:val="103"/>
          <w:sz w:val="28"/>
          <w:szCs w:val="28"/>
        </w:rPr>
        <w:t>29. Определите последовательность оказания первой медицинской помощи при об</w:t>
      </w:r>
      <w:r w:rsidRPr="007F2FDA">
        <w:rPr>
          <w:rFonts w:ascii="Times New Roman" w:hAnsi="Times New Roman" w:cs="Times New Roman"/>
          <w:b/>
          <w:spacing w:val="-9"/>
          <w:w w:val="103"/>
          <w:sz w:val="28"/>
          <w:szCs w:val="28"/>
        </w:rPr>
        <w:t>мороке: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а) обрызгать лицо холодной водой;(3)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б) придать ногам возвышенное положение;(4)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1"/>
          <w:sz w:val="28"/>
          <w:szCs w:val="28"/>
        </w:rPr>
        <w:t xml:space="preserve">в) пострадавшего уложить на </w:t>
      </w:r>
      <w:r w:rsidRPr="007F2FDA">
        <w:rPr>
          <w:rFonts w:ascii="Times New Roman" w:hAnsi="Times New Roman" w:cs="Times New Roman"/>
          <w:spacing w:val="21"/>
          <w:sz w:val="28"/>
          <w:szCs w:val="28"/>
        </w:rPr>
        <w:t>спину</w:t>
      </w:r>
      <w:r w:rsidRPr="007F2FDA">
        <w:rPr>
          <w:rFonts w:ascii="Times New Roman" w:hAnsi="Times New Roman" w:cs="Times New Roman"/>
          <w:sz w:val="28"/>
          <w:szCs w:val="28"/>
        </w:rPr>
        <w:t xml:space="preserve"> </w:t>
      </w:r>
      <w:r w:rsidRPr="007F2FDA">
        <w:rPr>
          <w:rFonts w:ascii="Times New Roman" w:hAnsi="Times New Roman" w:cs="Times New Roman"/>
          <w:spacing w:val="-1"/>
          <w:sz w:val="28"/>
          <w:szCs w:val="28"/>
        </w:rPr>
        <w:t>с несколько откинутой назад головой;(1)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г) расстегнуть воротник и дать доступ свежего воздуха.(2)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FDA">
        <w:rPr>
          <w:rFonts w:ascii="Times New Roman" w:hAnsi="Times New Roman" w:cs="Times New Roman"/>
          <w:b/>
          <w:sz w:val="28"/>
          <w:szCs w:val="28"/>
        </w:rPr>
        <w:t>30. Определите последовательность реанимационной помощи пострадавшему: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z w:val="28"/>
          <w:szCs w:val="28"/>
        </w:rPr>
        <w:t>а) произвести прекардиальный удар в области грудины;(2)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8"/>
          <w:sz w:val="28"/>
          <w:szCs w:val="28"/>
        </w:rPr>
        <w:t>б) положить пострадавшего на спину на жёсткую поверхность;(1)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spacing w:val="-9"/>
          <w:sz w:val="28"/>
          <w:szCs w:val="28"/>
        </w:rPr>
        <w:t>в) провести искусственную вентиляцию лёгких;(4)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г) приступить к непрямому массажу сердца;(3)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w w:val="101"/>
          <w:sz w:val="28"/>
          <w:szCs w:val="28"/>
        </w:rPr>
        <w:t>д) вызвать «скорую помощь» или срочно доставить пострадавшего в больницу.(5)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color w:val="000000"/>
          <w:spacing w:val="-5"/>
          <w:sz w:val="28"/>
          <w:szCs w:val="28"/>
          <w:u w:val="single"/>
        </w:rPr>
      </w:pPr>
      <w:r w:rsidRPr="007F2FDA">
        <w:rPr>
          <w:rFonts w:ascii="Times New Roman" w:hAnsi="Times New Roman" w:cs="Times New Roman"/>
          <w:b/>
          <w:color w:val="000000"/>
          <w:spacing w:val="-5"/>
          <w:sz w:val="28"/>
          <w:szCs w:val="28"/>
          <w:u w:val="single"/>
        </w:rPr>
        <w:t>Ответы к тестам по ОБЖ (9 класса)</w:t>
      </w:r>
    </w:p>
    <w:p w:rsidR="002942A9" w:rsidRPr="007F2FDA" w:rsidRDefault="002942A9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7"/>
        <w:gridCol w:w="454"/>
        <w:gridCol w:w="1224"/>
        <w:gridCol w:w="3168"/>
      </w:tblGrid>
      <w:tr w:rsidR="00CF52DE" w:rsidRPr="007F2FDA" w:rsidTr="007274A2">
        <w:trPr>
          <w:trHeight w:hRule="exact" w:val="346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lastRenderedPageBreak/>
              <w:t>1., в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2 -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б, г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24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19"/>
                <w:sz w:val="28"/>
                <w:szCs w:val="28"/>
              </w:rPr>
              <w:t>3.-б,</w:t>
            </w: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2FD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4.-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в, г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1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17"/>
                <w:sz w:val="28"/>
                <w:szCs w:val="28"/>
              </w:rPr>
              <w:t>5.-б,</w:t>
            </w: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6.-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24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7.- б, г, д 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8.-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а, в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1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9.- а, г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8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17"/>
                <w:sz w:val="28"/>
                <w:szCs w:val="28"/>
              </w:rPr>
              <w:t>11.-б,</w:t>
            </w: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2FDA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г   ;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- а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1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22"/>
                <w:sz w:val="28"/>
                <w:szCs w:val="28"/>
              </w:rPr>
              <w:t>13. -б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1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15.- а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1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3"/>
                <w:w w:val="103"/>
                <w:sz w:val="28"/>
                <w:szCs w:val="28"/>
              </w:rPr>
              <w:t>17.-6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- в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24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19. -а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- в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1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21.- б, в, а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 в, б, г, а,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8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23.- в, а, б, д, г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1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25.- в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- в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31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27.- в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2DE" w:rsidRPr="007F2FDA" w:rsidTr="007274A2">
        <w:trPr>
          <w:trHeight w:hRule="exact" w:val="353"/>
        </w:trPr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29.- в, г, а, б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 б, а, г, в,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F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</w:p>
          <w:p w:rsidR="00CF52DE" w:rsidRPr="007F2FDA" w:rsidRDefault="00CF52DE" w:rsidP="007F2FD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2FDA">
        <w:rPr>
          <w:rFonts w:ascii="Times New Roman" w:hAnsi="Times New Roman" w:cs="Times New Roman"/>
          <w:b/>
          <w:color w:val="3F3F3F"/>
          <w:spacing w:val="-4"/>
          <w:sz w:val="28"/>
          <w:szCs w:val="28"/>
          <w:u w:val="single"/>
        </w:rPr>
        <w:t>Методика проверки работы учащегося и выставления оценки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sz w:val="28"/>
          <w:szCs w:val="28"/>
        </w:rPr>
        <w:t xml:space="preserve">1. В работе представлены 3 блока вопросов   различной тематики курса </w:t>
      </w:r>
      <w:r w:rsidRPr="007F2FD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«Основы безопасности жизнедеятельности», </w:t>
      </w:r>
      <w:r w:rsidR="000B6FC4" w:rsidRPr="007F2FDA">
        <w:rPr>
          <w:rFonts w:ascii="Times New Roman" w:hAnsi="Times New Roman" w:cs="Times New Roman"/>
          <w:color w:val="000000"/>
          <w:spacing w:val="-4"/>
          <w:sz w:val="28"/>
          <w:szCs w:val="28"/>
        </w:rPr>
        <w:t>соответствующих учебн</w:t>
      </w:r>
      <w:r w:rsidRPr="007F2FD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ой государственной программе </w:t>
      </w:r>
      <w:r w:rsidR="000B6FC4" w:rsidRPr="007F2FD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F2FDA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 курс 9 класса. Каждый из блоков вопросов содержит 10 заданий.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spacing w:val="-2"/>
          <w:sz w:val="28"/>
          <w:szCs w:val="28"/>
        </w:rPr>
        <w:t>2. За каждое верно выполненное задание начисляется 1 балл.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sz w:val="28"/>
          <w:szCs w:val="28"/>
        </w:rPr>
        <w:t xml:space="preserve">3. В случаях правильного и неполного ответа на вопрос (например: в вопросе №2 отмечен только ответ «б»), а также в случае лишнего ответа (например: в вопросе №2 отмечены ответы «а», «б» и «в») - за </w:t>
      </w:r>
      <w:r w:rsidRPr="007F2FDA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задание начисляется 0,5 балла.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sz w:val="28"/>
          <w:szCs w:val="28"/>
        </w:rPr>
        <w:t xml:space="preserve">4. В вопросах №№ 21 - 23 и №№ 29 - 30, оценивающих знание учащихся последовательности действий при ЧС, 1 балл ставится за абсолютно правильную цепочку ответов, 0,5 балла - если допущена 1 ошибка в </w:t>
      </w:r>
      <w:r w:rsidRPr="007F2FDA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последовательности.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spacing w:val="-4"/>
          <w:sz w:val="28"/>
          <w:szCs w:val="28"/>
        </w:rPr>
        <w:t>5. Максимальное количество баллов за работу - 30.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sz w:val="28"/>
          <w:szCs w:val="28"/>
        </w:rPr>
        <w:t xml:space="preserve">6. Оценка «5» ставится за 85 и более процентов правильно выполненных </w:t>
      </w:r>
      <w:r w:rsidRPr="007F2FDA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заданий, т.е. от 26 до 30 баллов.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w w:val="102"/>
          <w:sz w:val="28"/>
          <w:szCs w:val="28"/>
        </w:rPr>
        <w:t xml:space="preserve">7.  Оценка «4» ставится за правильное выполнение 71 - 85% всех заданий </w:t>
      </w:r>
      <w:r w:rsidRPr="007F2FDA">
        <w:rPr>
          <w:rFonts w:ascii="Times New Roman" w:hAnsi="Times New Roman" w:cs="Times New Roman"/>
          <w:color w:val="000000"/>
          <w:spacing w:val="-2"/>
          <w:w w:val="102"/>
          <w:sz w:val="28"/>
          <w:szCs w:val="28"/>
        </w:rPr>
        <w:t>работы, т.е. от 21 до 25 баллов.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w w:val="102"/>
          <w:sz w:val="28"/>
          <w:szCs w:val="28"/>
        </w:rPr>
        <w:t xml:space="preserve">8.  Оценка «3» ставится за правильное выполнение 50 - 70% всех заданий </w:t>
      </w:r>
      <w:r w:rsidRPr="007F2FDA">
        <w:rPr>
          <w:rFonts w:ascii="Times New Roman" w:hAnsi="Times New Roman" w:cs="Times New Roman"/>
          <w:color w:val="000000"/>
          <w:spacing w:val="-2"/>
          <w:w w:val="102"/>
          <w:sz w:val="28"/>
          <w:szCs w:val="28"/>
        </w:rPr>
        <w:t>работы, т.е. от 15 до 20 баллов.</w:t>
      </w:r>
    </w:p>
    <w:p w:rsidR="00CF52DE" w:rsidRPr="007F2FDA" w:rsidRDefault="00CF52DE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7F2FDA">
        <w:rPr>
          <w:rFonts w:ascii="Times New Roman" w:hAnsi="Times New Roman" w:cs="Times New Roman"/>
          <w:color w:val="000000"/>
          <w:sz w:val="28"/>
          <w:szCs w:val="28"/>
        </w:rPr>
        <w:t xml:space="preserve">9. Оценка «2» выставляется, если правильно выполнено менее 50% всех </w:t>
      </w:r>
      <w:r w:rsidRPr="007F2FDA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заданий работы, т.е. от 0 до 14 баллов.</w:t>
      </w:r>
    </w:p>
    <w:p w:rsidR="003346A8" w:rsidRPr="007F2FDA" w:rsidRDefault="003346A8" w:rsidP="007F2FDA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sectPr w:rsidR="003346A8" w:rsidRPr="007F2FDA" w:rsidSect="00F66D60">
      <w:type w:val="continuous"/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247" w:rsidRDefault="00263247" w:rsidP="00AB62B6">
      <w:pPr>
        <w:spacing w:after="0" w:line="240" w:lineRule="auto"/>
      </w:pPr>
      <w:r>
        <w:separator/>
      </w:r>
    </w:p>
  </w:endnote>
  <w:endnote w:type="continuationSeparator" w:id="0">
    <w:p w:rsidR="00263247" w:rsidRDefault="00263247" w:rsidP="00AB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6516"/>
      <w:docPartObj>
        <w:docPartGallery w:val="Page Numbers (Bottom of Page)"/>
        <w:docPartUnique/>
      </w:docPartObj>
    </w:sdtPr>
    <w:sdtContent>
      <w:p w:rsidR="00746747" w:rsidRDefault="00746747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64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46747" w:rsidRDefault="0074674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247" w:rsidRDefault="00263247" w:rsidP="00AB62B6">
      <w:pPr>
        <w:spacing w:after="0" w:line="240" w:lineRule="auto"/>
      </w:pPr>
      <w:r>
        <w:separator/>
      </w:r>
    </w:p>
  </w:footnote>
  <w:footnote w:type="continuationSeparator" w:id="0">
    <w:p w:rsidR="00263247" w:rsidRDefault="00263247" w:rsidP="00AB6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65D"/>
    <w:multiLevelType w:val="hybridMultilevel"/>
    <w:tmpl w:val="96D27C66"/>
    <w:lvl w:ilvl="0" w:tplc="FFFFFFFF">
      <w:start w:val="1"/>
      <w:numFmt w:val="bullet"/>
      <w:lvlText w:val=""/>
      <w:lvlJc w:val="left"/>
      <w:pPr>
        <w:tabs>
          <w:tab w:val="num" w:pos="1167"/>
        </w:tabs>
        <w:ind w:left="11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45C4F4B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592ACB"/>
    <w:multiLevelType w:val="hybridMultilevel"/>
    <w:tmpl w:val="CDA2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90098"/>
    <w:multiLevelType w:val="hybridMultilevel"/>
    <w:tmpl w:val="212E5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66AAC"/>
    <w:multiLevelType w:val="hybridMultilevel"/>
    <w:tmpl w:val="23E2D5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E15823"/>
    <w:multiLevelType w:val="hybridMultilevel"/>
    <w:tmpl w:val="A6EA0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F51C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3E4033"/>
    <w:multiLevelType w:val="hybridMultilevel"/>
    <w:tmpl w:val="40DA437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60C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2D4089"/>
    <w:multiLevelType w:val="hybridMultilevel"/>
    <w:tmpl w:val="A0BA68AA"/>
    <w:lvl w:ilvl="0" w:tplc="4FFE2096">
      <w:start w:val="1"/>
      <w:numFmt w:val="upperRoman"/>
      <w:lvlText w:val="%1."/>
      <w:lvlJc w:val="left"/>
      <w:pPr>
        <w:ind w:left="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389316E9"/>
    <w:multiLevelType w:val="hybridMultilevel"/>
    <w:tmpl w:val="36769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355A4"/>
    <w:multiLevelType w:val="hybridMultilevel"/>
    <w:tmpl w:val="FE7C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E4CFF"/>
    <w:multiLevelType w:val="hybridMultilevel"/>
    <w:tmpl w:val="7F904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81F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7D924EB"/>
    <w:multiLevelType w:val="hybridMultilevel"/>
    <w:tmpl w:val="D48C78FC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4D57F3"/>
    <w:multiLevelType w:val="hybridMultilevel"/>
    <w:tmpl w:val="BA0E3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506634"/>
    <w:multiLevelType w:val="hybridMultilevel"/>
    <w:tmpl w:val="B38A612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8">
    <w:nsid w:val="608F1EA5"/>
    <w:multiLevelType w:val="hybridMultilevel"/>
    <w:tmpl w:val="951AA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320513"/>
    <w:multiLevelType w:val="hybridMultilevel"/>
    <w:tmpl w:val="CF4EA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F25B5"/>
    <w:multiLevelType w:val="hybridMultilevel"/>
    <w:tmpl w:val="9BBAAF46"/>
    <w:lvl w:ilvl="0" w:tplc="AB22AF8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671F4E61"/>
    <w:multiLevelType w:val="hybridMultilevel"/>
    <w:tmpl w:val="46164FBE"/>
    <w:lvl w:ilvl="0" w:tplc="507E79CE">
      <w:start w:val="5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2">
    <w:nsid w:val="6987273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A051FDA"/>
    <w:multiLevelType w:val="hybridMultilevel"/>
    <w:tmpl w:val="7F2AF23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BA90501"/>
    <w:multiLevelType w:val="hybridMultilevel"/>
    <w:tmpl w:val="26E0A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164A0D"/>
    <w:multiLevelType w:val="hybridMultilevel"/>
    <w:tmpl w:val="2FF8A4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7"/>
  </w:num>
  <w:num w:numId="4">
    <w:abstractNumId w:val="24"/>
  </w:num>
  <w:num w:numId="5">
    <w:abstractNumId w:val="25"/>
  </w:num>
  <w:num w:numId="6">
    <w:abstractNumId w:val="12"/>
  </w:num>
  <w:num w:numId="7">
    <w:abstractNumId w:val="15"/>
  </w:num>
  <w:num w:numId="8">
    <w:abstractNumId w:val="14"/>
  </w:num>
  <w:num w:numId="9">
    <w:abstractNumId w:val="9"/>
  </w:num>
  <w:num w:numId="10">
    <w:abstractNumId w:val="7"/>
  </w:num>
  <w:num w:numId="11">
    <w:abstractNumId w:val="18"/>
  </w:num>
  <w:num w:numId="12">
    <w:abstractNumId w:val="0"/>
  </w:num>
  <w:num w:numId="13">
    <w:abstractNumId w:val="8"/>
  </w:num>
  <w:num w:numId="14">
    <w:abstractNumId w:val="2"/>
  </w:num>
  <w:num w:numId="15">
    <w:abstractNumId w:val="22"/>
  </w:num>
  <w:num w:numId="16">
    <w:abstractNumId w:val="10"/>
  </w:num>
  <w:num w:numId="17">
    <w:abstractNumId w:val="20"/>
  </w:num>
  <w:num w:numId="18">
    <w:abstractNumId w:val="21"/>
  </w:num>
  <w:num w:numId="19">
    <w:abstractNumId w:val="23"/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1"/>
  </w:num>
  <w:num w:numId="23">
    <w:abstractNumId w:val="6"/>
  </w:num>
  <w:num w:numId="24">
    <w:abstractNumId w:val="19"/>
  </w:num>
  <w:num w:numId="25">
    <w:abstractNumId w:val="3"/>
  </w:num>
  <w:num w:numId="26">
    <w:abstractNumId w:val="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CBF"/>
    <w:rsid w:val="00011FB1"/>
    <w:rsid w:val="00020CD1"/>
    <w:rsid w:val="00025083"/>
    <w:rsid w:val="00032690"/>
    <w:rsid w:val="000439F7"/>
    <w:rsid w:val="00043F4A"/>
    <w:rsid w:val="000520B2"/>
    <w:rsid w:val="0005299B"/>
    <w:rsid w:val="00092D88"/>
    <w:rsid w:val="00093FDB"/>
    <w:rsid w:val="000958DE"/>
    <w:rsid w:val="000A2B56"/>
    <w:rsid w:val="000A3951"/>
    <w:rsid w:val="000A7045"/>
    <w:rsid w:val="000B6FC4"/>
    <w:rsid w:val="000C0917"/>
    <w:rsid w:val="001101B6"/>
    <w:rsid w:val="00116CC3"/>
    <w:rsid w:val="0012657D"/>
    <w:rsid w:val="00133437"/>
    <w:rsid w:val="001427B0"/>
    <w:rsid w:val="00143198"/>
    <w:rsid w:val="00150991"/>
    <w:rsid w:val="00177773"/>
    <w:rsid w:val="001A7203"/>
    <w:rsid w:val="001B0C8C"/>
    <w:rsid w:val="001C6F5D"/>
    <w:rsid w:val="001D3F06"/>
    <w:rsid w:val="001E209B"/>
    <w:rsid w:val="00247840"/>
    <w:rsid w:val="00254F07"/>
    <w:rsid w:val="0025515A"/>
    <w:rsid w:val="00263247"/>
    <w:rsid w:val="00272ACE"/>
    <w:rsid w:val="002942A9"/>
    <w:rsid w:val="002A441B"/>
    <w:rsid w:val="002D1905"/>
    <w:rsid w:val="002D2B8B"/>
    <w:rsid w:val="002E046D"/>
    <w:rsid w:val="003346A8"/>
    <w:rsid w:val="00341736"/>
    <w:rsid w:val="0035526E"/>
    <w:rsid w:val="003715FD"/>
    <w:rsid w:val="003B38C3"/>
    <w:rsid w:val="003C3185"/>
    <w:rsid w:val="003F1150"/>
    <w:rsid w:val="003F1D1F"/>
    <w:rsid w:val="003F483E"/>
    <w:rsid w:val="003F73F2"/>
    <w:rsid w:val="00414EF5"/>
    <w:rsid w:val="004162FA"/>
    <w:rsid w:val="00443356"/>
    <w:rsid w:val="00451C4B"/>
    <w:rsid w:val="00457475"/>
    <w:rsid w:val="00461661"/>
    <w:rsid w:val="00475541"/>
    <w:rsid w:val="00495787"/>
    <w:rsid w:val="004A12E2"/>
    <w:rsid w:val="004A5200"/>
    <w:rsid w:val="004C663F"/>
    <w:rsid w:val="004D6595"/>
    <w:rsid w:val="004E2CC3"/>
    <w:rsid w:val="004F121E"/>
    <w:rsid w:val="00505A8A"/>
    <w:rsid w:val="0052246C"/>
    <w:rsid w:val="005229C0"/>
    <w:rsid w:val="0052587B"/>
    <w:rsid w:val="00541296"/>
    <w:rsid w:val="00553037"/>
    <w:rsid w:val="00554FE7"/>
    <w:rsid w:val="005810B0"/>
    <w:rsid w:val="00597A27"/>
    <w:rsid w:val="005A359C"/>
    <w:rsid w:val="005B32D3"/>
    <w:rsid w:val="005B525D"/>
    <w:rsid w:val="005D7561"/>
    <w:rsid w:val="005F26D4"/>
    <w:rsid w:val="005F39F5"/>
    <w:rsid w:val="005F5322"/>
    <w:rsid w:val="00600F22"/>
    <w:rsid w:val="006108B6"/>
    <w:rsid w:val="0062383B"/>
    <w:rsid w:val="00636E5E"/>
    <w:rsid w:val="00665083"/>
    <w:rsid w:val="0067144D"/>
    <w:rsid w:val="00685A71"/>
    <w:rsid w:val="0069742D"/>
    <w:rsid w:val="00697CCB"/>
    <w:rsid w:val="006B0B28"/>
    <w:rsid w:val="006F112C"/>
    <w:rsid w:val="007274A2"/>
    <w:rsid w:val="00746747"/>
    <w:rsid w:val="00777FA8"/>
    <w:rsid w:val="00781122"/>
    <w:rsid w:val="0078273F"/>
    <w:rsid w:val="00783D20"/>
    <w:rsid w:val="00784392"/>
    <w:rsid w:val="00790DC3"/>
    <w:rsid w:val="00797B8D"/>
    <w:rsid w:val="007A3E1E"/>
    <w:rsid w:val="007B7FD0"/>
    <w:rsid w:val="007C28DB"/>
    <w:rsid w:val="007C723D"/>
    <w:rsid w:val="007D3A3F"/>
    <w:rsid w:val="007D3CBF"/>
    <w:rsid w:val="007D5CBB"/>
    <w:rsid w:val="007D79CE"/>
    <w:rsid w:val="007F2FDA"/>
    <w:rsid w:val="0081213E"/>
    <w:rsid w:val="0083017A"/>
    <w:rsid w:val="00830A7A"/>
    <w:rsid w:val="00850208"/>
    <w:rsid w:val="008558B6"/>
    <w:rsid w:val="008713CD"/>
    <w:rsid w:val="008714D3"/>
    <w:rsid w:val="00873044"/>
    <w:rsid w:val="008827D7"/>
    <w:rsid w:val="008862A2"/>
    <w:rsid w:val="0088758C"/>
    <w:rsid w:val="008908D4"/>
    <w:rsid w:val="008D689A"/>
    <w:rsid w:val="008F45D8"/>
    <w:rsid w:val="00900133"/>
    <w:rsid w:val="0092656C"/>
    <w:rsid w:val="00943E09"/>
    <w:rsid w:val="00966B75"/>
    <w:rsid w:val="009674F4"/>
    <w:rsid w:val="009745D7"/>
    <w:rsid w:val="0097576F"/>
    <w:rsid w:val="00982A94"/>
    <w:rsid w:val="00992215"/>
    <w:rsid w:val="009C11C4"/>
    <w:rsid w:val="009E5A3A"/>
    <w:rsid w:val="009E67E3"/>
    <w:rsid w:val="009F0C06"/>
    <w:rsid w:val="00A15F61"/>
    <w:rsid w:val="00A51A4F"/>
    <w:rsid w:val="00A601F2"/>
    <w:rsid w:val="00A7466E"/>
    <w:rsid w:val="00A76BC7"/>
    <w:rsid w:val="00AA5B6A"/>
    <w:rsid w:val="00AB62B6"/>
    <w:rsid w:val="00AC0C3B"/>
    <w:rsid w:val="00AC28F5"/>
    <w:rsid w:val="00AC5508"/>
    <w:rsid w:val="00AD0E42"/>
    <w:rsid w:val="00B11852"/>
    <w:rsid w:val="00B127DE"/>
    <w:rsid w:val="00B230DB"/>
    <w:rsid w:val="00B26687"/>
    <w:rsid w:val="00B34300"/>
    <w:rsid w:val="00BA404F"/>
    <w:rsid w:val="00BB1B12"/>
    <w:rsid w:val="00BF7127"/>
    <w:rsid w:val="00C17D05"/>
    <w:rsid w:val="00C26B17"/>
    <w:rsid w:val="00C33368"/>
    <w:rsid w:val="00C500E6"/>
    <w:rsid w:val="00C517D1"/>
    <w:rsid w:val="00C541EA"/>
    <w:rsid w:val="00C66BAD"/>
    <w:rsid w:val="00C84BD1"/>
    <w:rsid w:val="00C87600"/>
    <w:rsid w:val="00CA5A0A"/>
    <w:rsid w:val="00CB23BE"/>
    <w:rsid w:val="00CE0F82"/>
    <w:rsid w:val="00CF52DE"/>
    <w:rsid w:val="00D0577E"/>
    <w:rsid w:val="00D126E9"/>
    <w:rsid w:val="00D25CB9"/>
    <w:rsid w:val="00D41322"/>
    <w:rsid w:val="00D549E6"/>
    <w:rsid w:val="00D614E1"/>
    <w:rsid w:val="00D751CE"/>
    <w:rsid w:val="00D77C32"/>
    <w:rsid w:val="00D85BA7"/>
    <w:rsid w:val="00D8777B"/>
    <w:rsid w:val="00DA38AD"/>
    <w:rsid w:val="00DA3A31"/>
    <w:rsid w:val="00DB78FA"/>
    <w:rsid w:val="00DC2D37"/>
    <w:rsid w:val="00DE16C0"/>
    <w:rsid w:val="00DF0E80"/>
    <w:rsid w:val="00E269C1"/>
    <w:rsid w:val="00E5101D"/>
    <w:rsid w:val="00E51973"/>
    <w:rsid w:val="00E54E65"/>
    <w:rsid w:val="00E7379C"/>
    <w:rsid w:val="00E92C33"/>
    <w:rsid w:val="00EB2141"/>
    <w:rsid w:val="00EE5BA4"/>
    <w:rsid w:val="00F01C34"/>
    <w:rsid w:val="00F07680"/>
    <w:rsid w:val="00F32303"/>
    <w:rsid w:val="00F443E6"/>
    <w:rsid w:val="00F54659"/>
    <w:rsid w:val="00F66D60"/>
    <w:rsid w:val="00F7164C"/>
    <w:rsid w:val="00F72B79"/>
    <w:rsid w:val="00F77E43"/>
    <w:rsid w:val="00FA4187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78FA"/>
    <w:pPr>
      <w:keepNext/>
      <w:widowControl w:val="0"/>
      <w:spacing w:after="0" w:line="240" w:lineRule="auto"/>
      <w:ind w:firstLine="261"/>
      <w:jc w:val="both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3">
    <w:name w:val="heading 3"/>
    <w:basedOn w:val="a"/>
    <w:next w:val="a"/>
    <w:link w:val="30"/>
    <w:qFormat/>
    <w:rsid w:val="00DB78FA"/>
    <w:pPr>
      <w:keepNext/>
      <w:widowControl w:val="0"/>
      <w:spacing w:before="240" w:after="0" w:line="280" w:lineRule="auto"/>
      <w:ind w:left="240" w:firstLine="567"/>
      <w:jc w:val="both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4">
    <w:name w:val="heading 4"/>
    <w:basedOn w:val="a"/>
    <w:next w:val="a"/>
    <w:link w:val="40"/>
    <w:qFormat/>
    <w:rsid w:val="00DB78FA"/>
    <w:pPr>
      <w:keepNext/>
      <w:widowControl w:val="0"/>
      <w:spacing w:before="180" w:after="0" w:line="240" w:lineRule="auto"/>
      <w:ind w:left="520"/>
      <w:jc w:val="both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346A8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346A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346A8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346A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346A8"/>
  </w:style>
  <w:style w:type="character" w:customStyle="1" w:styleId="10">
    <w:name w:val="Заголовок 1 Знак"/>
    <w:basedOn w:val="a0"/>
    <w:link w:val="1"/>
    <w:rsid w:val="00DB78F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30">
    <w:name w:val="Заголовок 3 Знак"/>
    <w:basedOn w:val="a0"/>
    <w:link w:val="3"/>
    <w:rsid w:val="00DB78F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rsid w:val="00DB78F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styleId="a6">
    <w:name w:val="Strong"/>
    <w:basedOn w:val="a0"/>
    <w:qFormat/>
    <w:rsid w:val="00DB78FA"/>
    <w:rPr>
      <w:b/>
      <w:bCs/>
    </w:rPr>
  </w:style>
  <w:style w:type="character" w:styleId="a7">
    <w:name w:val="Emphasis"/>
    <w:basedOn w:val="a0"/>
    <w:uiPriority w:val="20"/>
    <w:qFormat/>
    <w:rsid w:val="00DB78FA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DB78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B78FA"/>
  </w:style>
  <w:style w:type="paragraph" w:customStyle="1" w:styleId="23">
    <w:name w:val="стиль2"/>
    <w:basedOn w:val="a"/>
    <w:rsid w:val="00DB78F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R1">
    <w:name w:val="FR1"/>
    <w:rsid w:val="00D0577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table" w:styleId="a8">
    <w:name w:val="Table Grid"/>
    <w:basedOn w:val="a1"/>
    <w:rsid w:val="000520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B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62B6"/>
  </w:style>
  <w:style w:type="paragraph" w:styleId="ab">
    <w:name w:val="footer"/>
    <w:basedOn w:val="a"/>
    <w:link w:val="ac"/>
    <w:uiPriority w:val="99"/>
    <w:unhideWhenUsed/>
    <w:rsid w:val="00AB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62B6"/>
  </w:style>
  <w:style w:type="paragraph" w:styleId="ad">
    <w:name w:val="No Spacing"/>
    <w:qFormat/>
    <w:rsid w:val="00093FDB"/>
    <w:pPr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Знак1"/>
    <w:basedOn w:val="a"/>
    <w:rsid w:val="006108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e">
    <w:name w:val="Hyperlink"/>
    <w:basedOn w:val="a0"/>
    <w:rsid w:val="008F45D8"/>
    <w:rPr>
      <w:color w:val="0000FF"/>
      <w:u w:val="single"/>
    </w:rPr>
  </w:style>
  <w:style w:type="paragraph" w:customStyle="1" w:styleId="12">
    <w:name w:val="Знак1"/>
    <w:basedOn w:val="a"/>
    <w:rsid w:val="008F45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294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94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78FA"/>
    <w:pPr>
      <w:keepNext/>
      <w:widowControl w:val="0"/>
      <w:spacing w:after="0" w:line="240" w:lineRule="auto"/>
      <w:ind w:firstLine="261"/>
      <w:jc w:val="both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3">
    <w:name w:val="heading 3"/>
    <w:basedOn w:val="a"/>
    <w:next w:val="a"/>
    <w:link w:val="30"/>
    <w:qFormat/>
    <w:rsid w:val="00DB78FA"/>
    <w:pPr>
      <w:keepNext/>
      <w:widowControl w:val="0"/>
      <w:spacing w:before="240" w:after="0" w:line="280" w:lineRule="auto"/>
      <w:ind w:left="240" w:firstLine="567"/>
      <w:jc w:val="both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4">
    <w:name w:val="heading 4"/>
    <w:basedOn w:val="a"/>
    <w:next w:val="a"/>
    <w:link w:val="40"/>
    <w:qFormat/>
    <w:rsid w:val="00DB78FA"/>
    <w:pPr>
      <w:keepNext/>
      <w:widowControl w:val="0"/>
      <w:spacing w:before="180" w:after="0" w:line="240" w:lineRule="auto"/>
      <w:ind w:left="520"/>
      <w:jc w:val="both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346A8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346A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346A8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346A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346A8"/>
  </w:style>
  <w:style w:type="character" w:customStyle="1" w:styleId="10">
    <w:name w:val="Заголовок 1 Знак"/>
    <w:basedOn w:val="a0"/>
    <w:link w:val="1"/>
    <w:rsid w:val="00DB78F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30">
    <w:name w:val="Заголовок 3 Знак"/>
    <w:basedOn w:val="a0"/>
    <w:link w:val="3"/>
    <w:rsid w:val="00DB78F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rsid w:val="00DB78F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styleId="a6">
    <w:name w:val="Strong"/>
    <w:basedOn w:val="a0"/>
    <w:qFormat/>
    <w:rsid w:val="00DB78FA"/>
    <w:rPr>
      <w:b/>
      <w:bCs/>
    </w:rPr>
  </w:style>
  <w:style w:type="character" w:styleId="a7">
    <w:name w:val="Emphasis"/>
    <w:basedOn w:val="a0"/>
    <w:uiPriority w:val="20"/>
    <w:qFormat/>
    <w:rsid w:val="00DB78FA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DB78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B78FA"/>
  </w:style>
  <w:style w:type="paragraph" w:customStyle="1" w:styleId="23">
    <w:name w:val="стиль2"/>
    <w:basedOn w:val="a"/>
    <w:rsid w:val="00DB78F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R1">
    <w:name w:val="FR1"/>
    <w:rsid w:val="00D0577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table" w:styleId="a8">
    <w:name w:val="Table Grid"/>
    <w:basedOn w:val="a1"/>
    <w:rsid w:val="000520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B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62B6"/>
  </w:style>
  <w:style w:type="paragraph" w:styleId="ab">
    <w:name w:val="footer"/>
    <w:basedOn w:val="a"/>
    <w:link w:val="ac"/>
    <w:uiPriority w:val="99"/>
    <w:unhideWhenUsed/>
    <w:rsid w:val="00AB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62B6"/>
  </w:style>
  <w:style w:type="paragraph" w:styleId="ad">
    <w:name w:val="No Spacing"/>
    <w:qFormat/>
    <w:rsid w:val="00093FDB"/>
    <w:pPr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Знак1"/>
    <w:basedOn w:val="a"/>
    <w:rsid w:val="006108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e">
    <w:name w:val="Hyperlink"/>
    <w:basedOn w:val="a0"/>
    <w:rsid w:val="008F45D8"/>
    <w:rPr>
      <w:color w:val="0000FF"/>
      <w:u w:val="single"/>
    </w:rPr>
  </w:style>
  <w:style w:type="paragraph" w:customStyle="1" w:styleId="12">
    <w:name w:val="Знак1"/>
    <w:basedOn w:val="a"/>
    <w:rsid w:val="008F45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294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94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4D5EC-EBA5-4609-AC88-19AE8FFB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5504</Words>
  <Characters>31374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36805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</cp:lastModifiedBy>
  <cp:revision>2</cp:revision>
  <cp:lastPrinted>2012-09-20T14:44:00Z</cp:lastPrinted>
  <dcterms:created xsi:type="dcterms:W3CDTF">2019-02-21T10:19:00Z</dcterms:created>
  <dcterms:modified xsi:type="dcterms:W3CDTF">2019-02-21T10:19:00Z</dcterms:modified>
</cp:coreProperties>
</file>