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C7" w:rsidRPr="004F4FC7" w:rsidRDefault="009D27DE" w:rsidP="009D2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D27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биологии для 10 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(база)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4FC7" w:rsidRPr="009D27DE" w:rsidRDefault="004F4FC7" w:rsidP="009D2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 в полном соответствии с федеральным компонентом государственного стандарта среднего (полного) общего образования на базовом уровне, Пример ной программой основного общего образования по биологии и Программой основного общего образования по биологии для 10 - 11 класса «Общая биология» авторов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И.Б.Агафонова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В.И.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//Программы для общеобразовательных учреждений.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логия. 5-11 классы. - М.: Дрофа, 2010. – 138с., полностью отражающей содержание Примерной программы, с дополнениями, не превышающими требования к уровню подготовки обучающихся,  и в соответствии с которой  на изучение курса биологии выделено в 10 классе – 35 часов (1 час в неделю) и предназначена для изучения биологии в общеобразовательных учреждениях. </w:t>
      </w:r>
      <w:proofErr w:type="gram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основании Программы для общеобразовательных учреждений по биологии для 5 – 11 классов к комплекту учебников, созданных  под руководством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Н.И.Сонина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издание 3-е, стереотипное, М., Дрофа, </w:t>
      </w:r>
      <w:smartTag w:uri="urn:schemas-microsoft-com:office:smarttags" w:element="metricconverter">
        <w:smartTagPr>
          <w:attr w:name="ProductID" w:val="2010 г"/>
        </w:smartTagPr>
        <w:r w:rsidRPr="004F4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256 с. и учебника  Биология, Общая биология, базовый уровень, 10 – 11 классы под редакцией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В.И.Сивоглазова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И.Б.Агафонова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Е.Т.Захарова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учреждений, М., Дрофа, </w:t>
      </w:r>
      <w:smartTag w:uri="urn:schemas-microsoft-com:office:smarttags" w:element="metricconverter">
        <w:smartTagPr>
          <w:attr w:name="ProductID" w:val="2012 г"/>
        </w:smartTagPr>
        <w:r w:rsidRPr="004F4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</w:t>
        </w:r>
        <w:proofErr w:type="gramEnd"/>
        <w:r w:rsidRPr="004F4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г</w:t>
        </w:r>
      </w:smartTag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.  Содержит пояснительную записку, тематическое и календарно-тематическое планирования, содержание курса, требования к знаниям обучающихся, список литературы.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 биологии на ступени среднего (полного) общего образования  на базовом уровне направлен на формирование у обучающихся знаний о живой природе, ее  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на базовом уровне составляет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культуросообразный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в соответствии с которым учащиеся  должны освоить знания и умения, значимые для формирования общей культуры, определяющие адекватное поведение человека в окружающей среде,  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 современной естественнонаучной картины мира, ценностных ориентаций, реализующему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гуманизацию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биологического образования.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структурирования содержания курса биологии в  старшей школе на базовом уровне составляют ведущие идеи – отличительные особенности живой природы, ее уровневая организация и эволюция. В соответствии с ними выделены содержательные линии курса: Биология как наука. Методы научного познания; Клетка; Организм; Вид; Экосистемы.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биологии в 10 классе направлено на достижение следующих целей: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 освоение знаний о биологических системах (клетка, организм);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находить и анализировать информацию о живых объектах;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 с различными источниками информации;    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    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запланировано лабораторных работ – 5.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Тематическое планирование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 35 ч (1 ч/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7"/>
        <w:gridCol w:w="5018"/>
        <w:gridCol w:w="1779"/>
        <w:gridCol w:w="3038"/>
        <w:gridCol w:w="3468"/>
      </w:tblGrid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Лабораторных 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Контрольных  </w:t>
            </w:r>
          </w:p>
        </w:tc>
      </w:tr>
      <w:tr w:rsidR="004F4FC7" w:rsidRPr="004F4FC7" w:rsidTr="00352DAC">
        <w:trPr>
          <w:tblCellSpacing w:w="0" w:type="dxa"/>
        </w:trPr>
        <w:tc>
          <w:tcPr>
            <w:tcW w:w="94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    Биология как наука. Методы научного познания. (4 часа)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биологии. Система биологических наук.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свойства живого. Уровни организации и методы познания живой природы.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485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 Клетка  </w:t>
            </w:r>
            <w:proofErr w:type="gramStart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часов)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клетки.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</w:t>
            </w:r>
            <w:proofErr w:type="spellStart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 </w:t>
            </w:r>
            <w:proofErr w:type="spellStart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прокариотической</w:t>
            </w:r>
            <w:proofErr w:type="spellEnd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клеток.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растительных клеток.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Клеточная теория</w:t>
            </w:r>
            <w:proofErr w:type="gramStart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rHeight w:val="420"/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Вирусы.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rHeight w:val="420"/>
          <w:tblCellSpacing w:w="0" w:type="dxa"/>
        </w:trPr>
        <w:tc>
          <w:tcPr>
            <w:tcW w:w="9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материала. Решение задач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4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3 Организм. </w:t>
            </w:r>
            <w:proofErr w:type="gramStart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часов)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– единое целое. Многообразие живых организмов. Реализация наследственной информации в клетке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организмов (онтогенез).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Наследственность и изменчивость.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селекции. Биотехнология.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                « Организм».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rHeight w:val="420"/>
          <w:tblCellSpacing w:w="0" w:type="dxa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FC7" w:rsidRPr="004F4FC7" w:rsidTr="00352DAC">
        <w:trPr>
          <w:trHeight w:val="420"/>
          <w:tblCellSpacing w:w="0" w:type="dxa"/>
        </w:trPr>
        <w:tc>
          <w:tcPr>
            <w:tcW w:w="9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F4FC7" w:rsidRPr="004F4FC7" w:rsidRDefault="004F4FC7" w:rsidP="004F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</w:t>
      </w:r>
      <w:r w:rsidRPr="004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 Биология как наука. Методы познания (3 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1.1. Краткая история развития биологии. Система биологических наук (1ч.)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 изучения биологии – живая природа. Краткая история развития биологии. Роль биологических теорий, идей, гипотез в формировании современной естественнонаучной системы мира. Система биологических наук.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Портреты учёных. Схемы: «Связь биологии с другими науками», «Система биологических наук».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1.2. Сущность и свойства живого. Уровни организации и методы познания живой природы (2 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жизни. Основные свойства живой материи. Живая природа как сложно организованная иерархическая система, существующая в  пространстве и во времени. Биологические системы. Основные уровни организации живой материи. Методы познания живой природы.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Схемы: «Уровни организации живой материи», «Свойства живой материи».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 Клетка (10ч.)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2.1. История изучения клетки. Клеточная теория (1ч.)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знаний о клетке. Работы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Р.Гука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Ван Левенгука,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К.Э.Бэра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Р.Броуна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Р.Вирхова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Клеточная теория  Р.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Шлейдена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Т.Шванна</w:t>
      </w:r>
      <w:proofErr w:type="spellEnd"/>
      <w:proofErr w:type="gram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положения современной клеточной теории. Роль клеточной теории в формировании современной естественнонаучной картины мира.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Схема «Многообразие клеток».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2.2. Химический состав клетки (3ч.)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Единство элементного химического состава живых организмов как доказательство единства происхождения живой природы. Общность живой неживой природы на уровне химических элементов. Органогены, макроэлементы, микроэлементы,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роль в жизнедеятельности клетки и организма. Неорганические вещества. Вода как колыбель всего живого, особенности строения и свойства. Минеральные соли. Значение неорганических веществ в жизни клетки и организма.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Органические вещества – сложные углеродсодержащие соединения. Низкомолекулярные и высокомолекулярные органические вещества. Липиды. Углеводы: моносахариды, полисахариды. Белки. Нуклеиновые кислоты: ДНК, РНК. Удвоение молекулы ДНК в клетке. Принципиальное строение и роль органических веществ в клетке и в организме человека.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Диаграммы: «Распространение химических элементов в неживой природе», «Распределение химических элементов в живой природе». Периодическая таблица элементов. Схемы и таблицы: «Строение молекулы белка», «Строение молекулы ДНК», «Строение молекулы РНК», «Типы РНК», «Удвоение молекулы ДНК».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2.3. Строение </w:t>
      </w:r>
      <w:proofErr w:type="spellStart"/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эукариотической</w:t>
      </w:r>
      <w:proofErr w:type="spellEnd"/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proofErr w:type="spellStart"/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прокариотической</w:t>
      </w:r>
      <w:proofErr w:type="spellEnd"/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клеток (4 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Клеточная мембрана, цитоплазма, ядро. Основные органоиды клетки: эндоплазматическая сеть, аппарат Гольджи, лизосомы, митохондрии, пластиды, рибосомы. Функции основных частей и органоидов клетки. Основные отличия в строении животной и растительной клеток.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Хромосомы, их строение и функции. Кариотип. Значение постоянства числа и формы хромосом в клетках.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Прокариотическая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клетка: форма, размеры. Распространение и значение бактерий в природе. Строение бактериальной клетки.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Демонстрация</w:t>
      </w:r>
      <w:r w:rsidRPr="004F4F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Схемы и таблицы: «Строение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эукариотической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клетки», «Строение животной клетки», «Строение растительной клетки», «Строение хромосом», «Строение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прокариотической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и практические работы.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клеток растений и животных под микроскопом на готовых препаратах.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Сравнение строения клеток растений и животных (в форме таблицы).*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 описание микропрепаратов клеток растений.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2.4. Вирусы (1ч.)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 – неклеточная форма жизни. Особенности строения и размножения. Значение в природе и жизни человека. Меры профилактики распространения вирусных заболеваний. Профилактика СПИДа.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Схема «Строение вируса», таблица «Профилактика СПИДа».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 Организм (18ч.)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3.1. Организм – единое целое. Многообразие живых организмов (2ч.)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организмов. Одноклеточные и многоклеточные организмы. Колонии одноклеточных организмов. Реализация наследственной информации в клетке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ДНК – носитель наследственной информации. Генетический код, его свойства. Ген. Биосинтез белка.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«Генетический код», схема «Биосинтез белка».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3.2. Обмен веществ и превращение энергии (2ч.)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Энергетический обмен – совокупность реакций расщепления сложных органических веществ. Особенности энергетического обмена у грибов и бактерий.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питания. Автотрофы и гетеротрофы. Особенности обмена веществ у животных, растений и бактерий. Пластический обмен. Фотосинтез.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Схема «Пути метаболизма в клетке».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3.3. Размножение (5ч.)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клетки. Митоз – основа роста, регенерации, развития и бесполого размножения. Размножение: бесполое и половое. Типы бесполого размножения.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Половое размножение. Образование половых клеток. Мейоз. Оплодотворение у животных и растений. Биологическое значение оплодотворения. Искусственное оплодотворение  у животных.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Схемы и таблицы: «Митоз и мейоз», «Гаметогенез», «Типы бесполого размножения», «Строение яйцеклетки и сперматозоида».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3.4. Индивидуальное развитие организмов (онтогенез) (2ч.)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и непрямое развитие. Эмбриональный и постэмбриональный периоды развития. Основные этапы эмбриогенеза. Причины нарушений развития организма.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Онтогенез человека. Репродуктивное здоровье; его значение для будущих поколений людей. Последствия влияния алкоголя, никотина, наркотических веществ на развитие зародыша человека. Периоды постэмбрионального развития.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Таблицы: «Основные стадии онтогенеза», «Прямое и непрямое развитие». Таблицы, фотографии, диаграммы и статистические данные, демонстрирующие последствия влияния негативных факторов среды на развитие организма.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3.5. Наследственность и изменчивость (8ч.)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Наследственность и изменчивость – свойства организма. Генетика – наука о закономерностях наследственности и изменчивости.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Г.Мендель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основоположник генетики. Закономерности наследования, установленные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Г.Менделем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Моногибридное скрещивание первый закон Менделя – закон доминирования. Второй закон Менделя – закон расщепления. Закон чистоты гамет.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Дигибридное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скрещивание. Третий закон Менделя – закон независимого наследования. Анализирующее скрещивание.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Хромосомная теория наследственности. Сцепленное наследование признаков.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представления о гене и геноме. Взаимодействие генов.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Генетика пола. Половые хромосомы. Сцепленное с полом наследование.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изменчивости. Наследственная и ненаследственная изменчивость.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Модификационная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изменчивость. Мутации. Типы мутаций. Мутагенные факторы.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генетики для медицины. Влияние мутагенов на организм человека. Наследственные болезни, их причины и профилактика.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Схемы, иллюстрирующие моногибридные и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дигибридные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скрещивания; сцепленное наследование признаков; перекрест хромосом; наследование, сцепленное с полом. Примеры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модификационной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изменчивости. Материалы, демонстрирующие влияние мутагенов на организм человека.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и практические работы.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простейших схем скрещивания.*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элементарных генетических задач.*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изменчивости.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3.6. Основы селекции. Биотехнология (2 ч.)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селекции: методы и достижения. Генетика – теоретическая основа селекции. Селекция. Учение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Н.И.Вавилова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центрах многообразия и происхождения культурных растений. Основные методы селекции: гибридизация, искусственный отбор. Основные достижения и направления развития современной селекции.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Биотехнология: достижения и перспективы развития. Генная инженерия. Клонирование. Генетически модифицированные организмы. Этические аспекты развития некоторых исследований в биотехнологии (клонирование человека).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Карта-схема «Центры многообразия и происхождения культурных растений». Гербарные материалы и коллекции сортов культурных растений. Таблицы: «Породы домашних животных», «Сорта культурных растений». Схемы создания генетически модифицированных продуктов, клонирования организмов. Материалы, иллюстрирующие достижения в области биотехнологии.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Повторение- 1 час.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1 Темы, выделенные курсивом,  подлежат изучению, но не включаются в Требования к уровню подготовки выпускников.</w:t>
      </w:r>
    </w:p>
    <w:p w:rsid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отмеченные знаком *, обязательны для выполнения.</w:t>
      </w:r>
    </w:p>
    <w:p w:rsidR="001E223A" w:rsidRDefault="001E223A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23A" w:rsidRPr="004F4FC7" w:rsidRDefault="001E223A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F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Календарно-тематическое планирование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87"/>
        <w:gridCol w:w="3731"/>
        <w:gridCol w:w="1290"/>
        <w:gridCol w:w="315"/>
        <w:gridCol w:w="1308"/>
        <w:gridCol w:w="2913"/>
        <w:gridCol w:w="756"/>
        <w:gridCol w:w="700"/>
        <w:gridCol w:w="692"/>
        <w:gridCol w:w="692"/>
        <w:gridCol w:w="692"/>
      </w:tblGrid>
      <w:tr w:rsidR="00D659BF" w:rsidRPr="004F4FC7" w:rsidTr="00D659BF">
        <w:tc>
          <w:tcPr>
            <w:tcW w:w="787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№</w:t>
            </w:r>
          </w:p>
        </w:tc>
        <w:tc>
          <w:tcPr>
            <w:tcW w:w="3731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Тема урока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756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Д\ з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D65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692" w:type="dxa"/>
          </w:tcPr>
          <w:p w:rsidR="00D659BF" w:rsidRPr="004F4FC7" w:rsidRDefault="00D659BF" w:rsidP="00D65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</w:tr>
      <w:tr w:rsidR="00D659BF" w:rsidRPr="004F4FC7" w:rsidTr="00D659BF">
        <w:trPr>
          <w:trHeight w:val="33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Краткая истории развития биологии. Предмет и задачи общей биологии.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</w:t>
            </w: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с.8 - 11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8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4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Уровни организации живой материи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т» Уровни организации живой материи»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1.3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0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1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Критерии живых систем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1.2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2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3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4.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История изучения клетки. Клеточная теория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2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7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5.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Химический состав клетки. Неорганические вещества клетки.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2.2 – 2.3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0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8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6.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Органические вещества клетки</w:t>
            </w: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 «Белки. Структуры белков»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2.4, 2.5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52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5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7.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Нуклеиновые кислоты.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Модель молекулы ДНК, т. «генетический код», </w:t>
            </w:r>
            <w:proofErr w:type="spellStart"/>
            <w:r w:rsidRPr="004F4FC7">
              <w:rPr>
                <w:sz w:val="24"/>
                <w:szCs w:val="24"/>
              </w:rPr>
              <w:t>ДЭПы</w:t>
            </w:r>
            <w:proofErr w:type="spellEnd"/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2.6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6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6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8.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Клетка прокариот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т. « Бактерии», </w:t>
            </w:r>
            <w:proofErr w:type="spellStart"/>
            <w:r w:rsidRPr="004F4FC7">
              <w:rPr>
                <w:sz w:val="24"/>
                <w:szCs w:val="24"/>
              </w:rPr>
              <w:t>цв</w:t>
            </w:r>
            <w:proofErr w:type="spellEnd"/>
            <w:r w:rsidRPr="004F4FC7">
              <w:rPr>
                <w:sz w:val="24"/>
                <w:szCs w:val="24"/>
              </w:rPr>
              <w:t xml:space="preserve">. </w:t>
            </w:r>
            <w:r w:rsidRPr="004F4FC7">
              <w:rPr>
                <w:sz w:val="24"/>
                <w:szCs w:val="24"/>
              </w:rPr>
              <w:lastRenderedPageBreak/>
              <w:t>аппликации « формы бактерий»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lastRenderedPageBreak/>
              <w:t>§ 2.9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6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97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lastRenderedPageBreak/>
              <w:t>9- 10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proofErr w:type="spellStart"/>
            <w:r w:rsidRPr="004F4FC7">
              <w:rPr>
                <w:sz w:val="24"/>
                <w:szCs w:val="24"/>
              </w:rPr>
              <w:t>Эукариотическая</w:t>
            </w:r>
            <w:proofErr w:type="spellEnd"/>
            <w:r w:rsidRPr="004F4FC7">
              <w:rPr>
                <w:sz w:val="24"/>
                <w:szCs w:val="24"/>
              </w:rPr>
              <w:t xml:space="preserve"> клетка. </w:t>
            </w:r>
            <w:proofErr w:type="spellStart"/>
            <w:r w:rsidRPr="004F4FC7">
              <w:rPr>
                <w:sz w:val="24"/>
                <w:szCs w:val="24"/>
              </w:rPr>
              <w:t>Л.р</w:t>
            </w:r>
            <w:proofErr w:type="spellEnd"/>
            <w:r w:rsidRPr="004F4FC7">
              <w:rPr>
                <w:sz w:val="24"/>
                <w:szCs w:val="24"/>
              </w:rPr>
              <w:t>.           « Приготовление и описание микропрепарата клеток растений»,  « Наблюдение клеток растений и животных под микроскопом на готовых м\</w:t>
            </w:r>
            <w:proofErr w:type="gramStart"/>
            <w:r w:rsidRPr="004F4FC7">
              <w:rPr>
                <w:sz w:val="24"/>
                <w:szCs w:val="24"/>
              </w:rPr>
              <w:t>п</w:t>
            </w:r>
            <w:proofErr w:type="gramEnd"/>
            <w:r w:rsidRPr="004F4FC7">
              <w:rPr>
                <w:sz w:val="24"/>
                <w:szCs w:val="24"/>
              </w:rPr>
              <w:t xml:space="preserve"> и их описание.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Строение растительной и животной клетки», м\</w:t>
            </w:r>
            <w:proofErr w:type="gramStart"/>
            <w:r w:rsidRPr="004F4FC7">
              <w:rPr>
                <w:sz w:val="24"/>
                <w:szCs w:val="24"/>
              </w:rPr>
              <w:t>п</w:t>
            </w:r>
            <w:proofErr w:type="gramEnd"/>
            <w:r w:rsidRPr="004F4FC7">
              <w:rPr>
                <w:sz w:val="24"/>
                <w:szCs w:val="24"/>
              </w:rPr>
              <w:t xml:space="preserve"> клеток растений и животных, предметные стёкла, покровные стёкла, йод, луковица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2.7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96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8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11.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Клеточное ядро. Особенности строения растительных клеток. </w:t>
            </w:r>
            <w:proofErr w:type="spellStart"/>
            <w:r w:rsidRPr="004F4FC7">
              <w:rPr>
                <w:sz w:val="24"/>
                <w:szCs w:val="24"/>
              </w:rPr>
              <w:t>Пр.р</w:t>
            </w:r>
            <w:proofErr w:type="spellEnd"/>
            <w:r w:rsidRPr="004F4FC7">
              <w:rPr>
                <w:sz w:val="24"/>
                <w:szCs w:val="24"/>
              </w:rPr>
              <w:t>. « Сравнение строения клеток растений и животных»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Строение растительной и животной клетки»,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2.8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1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3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12.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Неклеточные формы жизни. Вирусы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«Вирусы»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2.11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1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8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13.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Обобщение изученного материала. Решение задач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5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6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14.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Реализация наследственной информации в клетке. Биосинтез белка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Биосинтез белка», динамическая модель « биосинтез белка»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2.10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6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3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15.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Организм – единое целое.  Многообразие </w:t>
            </w:r>
            <w:proofErr w:type="spellStart"/>
            <w:r w:rsidRPr="004F4FC7">
              <w:rPr>
                <w:sz w:val="24"/>
                <w:szCs w:val="24"/>
              </w:rPr>
              <w:t>организов</w:t>
            </w:r>
            <w:proofErr w:type="spellEnd"/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1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1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16.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Энергетический обмен – катаболизм.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Энергетический обмен углеводов»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3.2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4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0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17.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Автотрофный тип обмена </w:t>
            </w:r>
            <w:r w:rsidRPr="004F4FC7">
              <w:rPr>
                <w:sz w:val="24"/>
                <w:szCs w:val="24"/>
              </w:rPr>
              <w:lastRenderedPageBreak/>
              <w:t>веществ. Фотосинтез.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Фотосинтез»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3.3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5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6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18.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Деление клеток.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«Митоз»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3.4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0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7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19.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Размножение бесполое  и половое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Шляпочные грибы»,   « Гидра», « Вегетативное размножение растений»,    « Митоз»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3.5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2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4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20.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Образование половых клеток. Мейоз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Мейоз»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3.6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26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3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2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21.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Оплодотворение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Оплодотворение у цветковых растений», « Развитие и размножение организмов»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3.7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7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1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22.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Индивидуальное развитие организмов. </w:t>
            </w:r>
            <w:proofErr w:type="spellStart"/>
            <w:r w:rsidRPr="004F4FC7">
              <w:rPr>
                <w:sz w:val="24"/>
                <w:szCs w:val="24"/>
              </w:rPr>
              <w:t>Л.р</w:t>
            </w:r>
            <w:proofErr w:type="spellEnd"/>
            <w:r w:rsidRPr="004F4FC7">
              <w:rPr>
                <w:sz w:val="24"/>
                <w:szCs w:val="24"/>
              </w:rPr>
              <w:t>. « Выявление признаков сходства зародышей человека и др. млекопитающих»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Т. « Индивидуальное развитие организмов </w:t>
            </w:r>
            <w:proofErr w:type="gramStart"/>
            <w:r w:rsidRPr="004F4FC7">
              <w:rPr>
                <w:sz w:val="24"/>
                <w:szCs w:val="24"/>
              </w:rPr>
              <w:t xml:space="preserve">( </w:t>
            </w:r>
            <w:proofErr w:type="gramEnd"/>
            <w:r w:rsidRPr="004F4FC7">
              <w:rPr>
                <w:sz w:val="24"/>
                <w:szCs w:val="24"/>
              </w:rPr>
              <w:t>на примере ланцетника)»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3.8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58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9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23.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Онтогенез человека. Репродуктивное здоровье.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Т. « Индивидуальное развитие организмов </w:t>
            </w:r>
            <w:proofErr w:type="gramStart"/>
            <w:r w:rsidRPr="004F4FC7">
              <w:rPr>
                <w:sz w:val="24"/>
                <w:szCs w:val="24"/>
              </w:rPr>
              <w:t xml:space="preserve">( </w:t>
            </w:r>
            <w:proofErr w:type="gramEnd"/>
            <w:r w:rsidRPr="004F4FC7">
              <w:rPr>
                <w:sz w:val="24"/>
                <w:szCs w:val="24"/>
              </w:rPr>
              <w:t>на примере ланцетника)»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3.9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5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4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24.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Основные понятия генетики» Гибридологический метод изучения признаков Менделя.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3.10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8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0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Законы Менделя. Моногибридное скрещивание. </w:t>
            </w:r>
            <w:proofErr w:type="spellStart"/>
            <w:r w:rsidRPr="004F4FC7">
              <w:rPr>
                <w:sz w:val="24"/>
                <w:szCs w:val="24"/>
              </w:rPr>
              <w:t>Л.р</w:t>
            </w:r>
            <w:proofErr w:type="spellEnd"/>
            <w:r w:rsidRPr="004F4FC7">
              <w:rPr>
                <w:sz w:val="24"/>
                <w:szCs w:val="24"/>
              </w:rPr>
              <w:t xml:space="preserve">. « Составление простейших схем скрещивания» 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Моногибридное скрещивание»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2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7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26.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Второй закон Менделя – закон расщепления. Решение задач.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Моногибридное скрещивание»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3.11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8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6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27.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proofErr w:type="spellStart"/>
            <w:r w:rsidRPr="004F4FC7">
              <w:rPr>
                <w:sz w:val="24"/>
                <w:szCs w:val="24"/>
              </w:rPr>
              <w:t>Дигибридное</w:t>
            </w:r>
            <w:proofErr w:type="spellEnd"/>
            <w:r w:rsidRPr="004F4FC7">
              <w:rPr>
                <w:sz w:val="24"/>
                <w:szCs w:val="24"/>
              </w:rPr>
              <w:t xml:space="preserve"> скрещивание. Решение задач.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т. « </w:t>
            </w:r>
            <w:proofErr w:type="spellStart"/>
            <w:r w:rsidRPr="004F4FC7">
              <w:rPr>
                <w:sz w:val="24"/>
                <w:szCs w:val="24"/>
              </w:rPr>
              <w:t>Дигибридное</w:t>
            </w:r>
            <w:proofErr w:type="spellEnd"/>
            <w:r w:rsidRPr="004F4FC7">
              <w:rPr>
                <w:sz w:val="24"/>
                <w:szCs w:val="24"/>
              </w:rPr>
              <w:t xml:space="preserve"> скрещивание»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3.12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9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5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28.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Хромосомная теория наследственности. Современные представления о гене и геноме.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Учебник.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3.13, 3.14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7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9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29.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Генетика пола. Сцепленное с полом наследование.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 Хромосомный механизм определения пола»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3.15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3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70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30.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Наследственная и ненаследственная изменчивость. </w:t>
            </w:r>
            <w:proofErr w:type="spellStart"/>
            <w:r w:rsidRPr="004F4FC7">
              <w:rPr>
                <w:sz w:val="24"/>
                <w:szCs w:val="24"/>
              </w:rPr>
              <w:t>Л.р</w:t>
            </w:r>
            <w:proofErr w:type="spellEnd"/>
            <w:r w:rsidRPr="004F4FC7">
              <w:rPr>
                <w:sz w:val="24"/>
                <w:szCs w:val="24"/>
              </w:rPr>
              <w:t>. « Выявление источников мутагенов в окружающей среде и оценка возможных</w:t>
            </w:r>
            <w:proofErr w:type="gramStart"/>
            <w:r w:rsidRPr="004F4FC7">
              <w:rPr>
                <w:sz w:val="24"/>
                <w:szCs w:val="24"/>
              </w:rPr>
              <w:t>.</w:t>
            </w:r>
            <w:proofErr w:type="gramEnd"/>
            <w:r w:rsidRPr="004F4FC7">
              <w:rPr>
                <w:sz w:val="24"/>
                <w:szCs w:val="24"/>
              </w:rPr>
              <w:t xml:space="preserve"> </w:t>
            </w:r>
            <w:proofErr w:type="gramStart"/>
            <w:r w:rsidRPr="004F4FC7">
              <w:rPr>
                <w:sz w:val="24"/>
                <w:szCs w:val="24"/>
              </w:rPr>
              <w:t>п</w:t>
            </w:r>
            <w:proofErr w:type="gramEnd"/>
            <w:r w:rsidRPr="004F4FC7">
              <w:rPr>
                <w:sz w:val="24"/>
                <w:szCs w:val="24"/>
              </w:rPr>
              <w:t>оследствий их влияния на организм»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 « Наследственная изменчивость»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3.16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99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52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31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Генетика и здоровье человека.</w:t>
            </w: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3.17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85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7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32.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Селекция. Основные методы и достижения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т. «Центры многообразия и происхождения культурных растений»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3.18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45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810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 xml:space="preserve">Биотехнология: достижения и перспективы развития. </w:t>
            </w:r>
            <w:proofErr w:type="spellStart"/>
            <w:r w:rsidRPr="004F4FC7">
              <w:rPr>
                <w:sz w:val="24"/>
                <w:szCs w:val="24"/>
              </w:rPr>
              <w:t>Л.р</w:t>
            </w:r>
            <w:proofErr w:type="spellEnd"/>
            <w:r w:rsidRPr="004F4FC7">
              <w:rPr>
                <w:sz w:val="24"/>
                <w:szCs w:val="24"/>
              </w:rPr>
              <w:t>. « Анализ и оценка этических аспектов развития некоторых исследований в биотехнологии: клонирование человека».</w:t>
            </w: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учебник</w:t>
            </w: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§ 3.19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84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gridSpan w:val="3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31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34.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Урок повторения по теме                 « Организм»</w:t>
            </w:r>
          </w:p>
        </w:tc>
        <w:tc>
          <w:tcPr>
            <w:tcW w:w="129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15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24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15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65"/>
        </w:trPr>
        <w:tc>
          <w:tcPr>
            <w:tcW w:w="787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35.</w:t>
            </w:r>
          </w:p>
        </w:tc>
        <w:tc>
          <w:tcPr>
            <w:tcW w:w="3731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29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15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  <w:r w:rsidRPr="004F4FC7">
              <w:rPr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  <w:tr w:rsidR="00D659BF" w:rsidRPr="004F4FC7" w:rsidTr="00D659BF">
        <w:trPr>
          <w:trHeight w:val="120"/>
        </w:trPr>
        <w:tc>
          <w:tcPr>
            <w:tcW w:w="787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731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315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D659BF" w:rsidRPr="004F4FC7" w:rsidRDefault="00D659BF" w:rsidP="004F4FC7">
            <w:pPr>
              <w:rPr>
                <w:sz w:val="24"/>
                <w:szCs w:val="24"/>
              </w:rPr>
            </w:pPr>
          </w:p>
        </w:tc>
      </w:tr>
    </w:tbl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уровню подготовки учащихся 10 класса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биологии на базовом уровне ученик должен: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знать/понимать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биологических теорий (клеточная), сущность законов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Г.Менделя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закономерностей изменчивости;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биологических объектов: клетки; генов и хромосом;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биологических процессов: размножение, оплодотворение,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выдающихся учёных в развитие биологической науки;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биологическую символику и терминологию;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уметь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отрицательное влияние алкоголя, никотина, наркотических веществ на развитие зародыша человека; влияние мутагенов на организм человека, наследственных заболеваний, мутаций,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элементарные биологические задачи; составлять элементарные схемы скрещивания; 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 биологические объекты (тела живой и неживой  природы по химическому составу, зародыши человека и других млекопитающих, процессы (половое и бесполое размножение) и делать выводы на основе сравнения;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 различные гипотезы сущности жизни, последствия собственной деятельности в окружающей среде;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её использовать;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первой помощи при простудных и других заболеваниях, отравлении пищевыми продуктами.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Учебно-методический комплект: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И.Б.Агафонов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Е.Т.Захарова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биология, базовый уровень 10 - классы: Учебник  для общеобразовательных учреждений, М., Дрофа, </w:t>
      </w:r>
      <w:smartTag w:uri="urn:schemas-microsoft-com:office:smarttags" w:element="metricconverter">
        <w:smartTagPr>
          <w:attr w:name="ProductID" w:val="2012 г"/>
        </w:smartTagPr>
        <w:r w:rsidRPr="004F4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, 381 с.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для учителя: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Мамонтов С.Г. Биология: Пособие для поступающих в вузы. – М., 1996.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энциклопедический словарь. – М.: Сов. энциклопедия, 1989. – 864с.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Тейлор Д., Грин Н., </w:t>
      </w:r>
      <w:proofErr w:type="spellStart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Стаут</w:t>
      </w:r>
      <w:proofErr w:type="spellEnd"/>
      <w:r w:rsidRPr="004F4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 Биология. Т.  1 – 3. – М.: Мир, 1996.</w:t>
      </w: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C7" w:rsidRPr="004F4FC7" w:rsidRDefault="004F4FC7" w:rsidP="004F4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ECF" w:rsidRPr="005E66E7" w:rsidRDefault="00D94ECF" w:rsidP="005E66E7"/>
    <w:sectPr w:rsidR="00D94ECF" w:rsidRPr="005E66E7" w:rsidSect="004F4F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4CF"/>
    <w:rsid w:val="001E223A"/>
    <w:rsid w:val="004F4FC7"/>
    <w:rsid w:val="005024CF"/>
    <w:rsid w:val="005E66E7"/>
    <w:rsid w:val="009D27DE"/>
    <w:rsid w:val="00D659BF"/>
    <w:rsid w:val="00D9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F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1442</cp:lastModifiedBy>
  <cp:revision>8</cp:revision>
  <cp:lastPrinted>2014-09-12T09:09:00Z</cp:lastPrinted>
  <dcterms:created xsi:type="dcterms:W3CDTF">2014-09-12T08:26:00Z</dcterms:created>
  <dcterms:modified xsi:type="dcterms:W3CDTF">2019-02-09T02:59:00Z</dcterms:modified>
</cp:coreProperties>
</file>